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嘉嫔金佳氏在历史上是什么结局？死后追封为皇贵妃</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嘉嫔金佳氏在历史上是什么结局大家都熟知吗?接下来趣历史小编给大家带来相关的文章不知道大家还记得《延禧攻略》中的嘉嫔吗?她是个十足的蛇蝎美人，为了讨好高贵妃，她屡出奇招，陷害皇后与娴妃等人，后来她的手段</w:t>
      </w:r>
    </w:p>
    <w:p>
      <w:pPr>
        <w:ind w:left="0" w:right="0" w:firstLine="560"/>
        <w:spacing w:before="450" w:after="450" w:line="312" w:lineRule="auto"/>
      </w:pPr>
      <w:r>
        <w:rPr>
          <w:rFonts w:ascii="宋体" w:hAnsi="宋体" w:eastAsia="宋体" w:cs="宋体"/>
          <w:color w:val="000"/>
          <w:sz w:val="28"/>
          <w:szCs w:val="28"/>
        </w:rPr>
        <w:t xml:space="preserve">嘉嫔金佳氏在历史上是什么结局大家都熟知吗?接下来趣历史小编给大家带来相关的文章</w:t>
      </w:r>
    </w:p>
    <w:p>
      <w:pPr>
        <w:ind w:left="0" w:right="0" w:firstLine="560"/>
        <w:spacing w:before="450" w:after="450" w:line="312" w:lineRule="auto"/>
      </w:pPr>
      <w:r>
        <w:rPr>
          <w:rFonts w:ascii="宋体" w:hAnsi="宋体" w:eastAsia="宋体" w:cs="宋体"/>
          <w:color w:val="000"/>
          <w:sz w:val="28"/>
          <w:szCs w:val="28"/>
        </w:rPr>
        <w:t xml:space="preserve">不知道大家还记得《延禧攻略》中的嘉嫔吗?她是个十足的蛇蝎美人，为了讨好高贵妃，她屡出奇招，陷害皇后与娴妃等人，后来她的手段被乾隆识破，乾隆把她的位分一贬再贬。她失宠后，娴妃得知自己家破人亡皆为她所害，便在一个雷雨交加的夜晚将她给勒死了。那么历史上真实的嘉嫔是一个这样的人吗?她又有怎样的故事呢?今天我们就来说说历史上真实的嘉嫔。</w:t>
      </w:r>
    </w:p>
    <w:p>
      <w:pPr>
        <w:ind w:left="0" w:right="0" w:firstLine="560"/>
        <w:spacing w:before="450" w:after="450" w:line="312" w:lineRule="auto"/>
      </w:pPr>
      <w:r>
        <w:rPr>
          <w:rFonts w:ascii="宋体" w:hAnsi="宋体" w:eastAsia="宋体" w:cs="宋体"/>
          <w:color w:val="000"/>
          <w:sz w:val="28"/>
          <w:szCs w:val="28"/>
        </w:rPr>
        <w:t xml:space="preserve">翻阅《清史稿后妃传》，我们发现乾隆还真有一位嘉嫔，她就是剧中嘉嫔的历史原型。根据历史记载，她的名字叫金佳氏，出生于康熙五十二年，雍正年间入府嫁给了还是宝亲王的弘历。</w:t>
      </w:r>
    </w:p>
    <w:p>
      <w:pPr>
        <w:ind w:left="0" w:right="0" w:firstLine="560"/>
        <w:spacing w:before="450" w:after="450" w:line="312" w:lineRule="auto"/>
      </w:pPr>
      <w:r>
        <w:rPr>
          <w:rFonts w:ascii="宋体" w:hAnsi="宋体" w:eastAsia="宋体" w:cs="宋体"/>
          <w:color w:val="000"/>
          <w:sz w:val="28"/>
          <w:szCs w:val="28"/>
        </w:rPr>
        <w:t xml:space="preserve">金佳氏骨子里留着朝鲜人的血，她的五官带着独特的异域风情，这样的美在蒙古女子身上是很难见到的，没有哪个男人能对一个貌美如花的女子无动于衷，因此她一入弘历府邸就得到了他的十分喜爱。然而由于她出身于包衣(奴才)旗下，福晋的位置肯定根本轮不到她，她当时的处境还是比较艰难的，只能作为一个寄人篱下的侍妾陪伴在弘历身边。</w:t>
      </w:r>
    </w:p>
    <w:p>
      <w:pPr>
        <w:ind w:left="0" w:right="0" w:firstLine="560"/>
        <w:spacing w:before="450" w:after="450" w:line="312" w:lineRule="auto"/>
      </w:pPr>
      <w:r>
        <w:rPr>
          <w:rFonts w:ascii="宋体" w:hAnsi="宋体" w:eastAsia="宋体" w:cs="宋体"/>
          <w:color w:val="000"/>
          <w:sz w:val="28"/>
          <w:szCs w:val="28"/>
        </w:rPr>
        <w:t xml:space="preserve">雍正十三年，弘历继位，是为乾隆。弘历继承大统后，倒也没有给她太高起步，头年先册封了她为贵人，两年之后又把她封为了嘉嫔，让她成为了一庭主位。按照封号推断：《延禧攻略》中的故事正是她还是嘉嫔时候发生的。</w:t>
      </w:r>
    </w:p>
    <w:p>
      <w:pPr>
        <w:ind w:left="0" w:right="0" w:firstLine="560"/>
        <w:spacing w:before="450" w:after="450" w:line="312" w:lineRule="auto"/>
      </w:pPr>
      <w:r>
        <w:rPr>
          <w:rFonts w:ascii="宋体" w:hAnsi="宋体" w:eastAsia="宋体" w:cs="宋体"/>
          <w:color w:val="000"/>
          <w:sz w:val="28"/>
          <w:szCs w:val="28"/>
        </w:rPr>
        <w:t xml:space="preserve">金佳氏也算幸运，在得宠期间抓住了机会，在成为嘉嫔两年之后就为乾隆生下四皇子永珹，生下皇子两年，乾隆就晋升她为嘉妃。</w:t>
      </w:r>
    </w:p>
    <w:p>
      <w:pPr>
        <w:ind w:left="0" w:right="0" w:firstLine="560"/>
        <w:spacing w:before="450" w:after="450" w:line="312" w:lineRule="auto"/>
      </w:pPr>
      <w:r>
        <w:rPr>
          <w:rFonts w:ascii="宋体" w:hAnsi="宋体" w:eastAsia="宋体" w:cs="宋体"/>
          <w:color w:val="000"/>
          <w:sz w:val="28"/>
          <w:szCs w:val="28"/>
        </w:rPr>
        <w:t xml:space="preserve">乾隆十一年，金佳氏为乾隆再生一子皇八子永璇，因此，乾隆十三年她成为了嘉贵妃。之后乾隆十三年与乾隆十七年她又分别为乾隆生下皇九子与皇十一子，总共为乾隆生育四胎，连续生下了4个儿子。她的每次晋升的时间都与她生育的时间差不了太久，也就是说她能够一步步脚踏实地地走到贵妃位置与她的生育能力是有一定关系的。不过可惜的是，金佳氏所生的皇九子没能长大，早早就夭折了。</w:t>
      </w:r>
    </w:p>
    <w:p>
      <w:pPr>
        <w:ind w:left="0" w:right="0" w:firstLine="560"/>
        <w:spacing w:before="450" w:after="450" w:line="312" w:lineRule="auto"/>
      </w:pPr>
      <w:r>
        <w:rPr>
          <w:rFonts w:ascii="宋体" w:hAnsi="宋体" w:eastAsia="宋体" w:cs="宋体"/>
          <w:color w:val="000"/>
          <w:sz w:val="28"/>
          <w:szCs w:val="28"/>
        </w:rPr>
        <w:t xml:space="preserve">在后宫子嗣大过天，更何况金佳氏有三个儿子，哪怕她逐渐人老色衰，再没有什么美色，她也什么都不愁，乾隆因儿子的关系不会忘了对她的照顾。乾隆二十年，金佳氏去世，享年42岁，第二天她就被乾隆追封为淑嘉皇贵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2025-01-16T05:51:33+08:00</dcterms:created>
  <dcterms:modified xsi:type="dcterms:W3CDTF">2025-01-16T05:51:33+08:00</dcterms:modified>
</cp:coreProperties>
</file>

<file path=docProps/custom.xml><?xml version="1.0" encoding="utf-8"?>
<Properties xmlns="http://schemas.openxmlformats.org/officeDocument/2006/custom-properties" xmlns:vt="http://schemas.openxmlformats.org/officeDocument/2006/docPropsVTypes"/>
</file>