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皇室福晋富察氏是什么样的生活?她到底过的有多惨？</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皇室福晋富察氏是什么样的生活。下面趣历史小编为大家详细介绍一下相关内容。富察·傅恒，字春和，孝贤纯皇后之弟。良好的家庭出身在一定程度上促使傅恒在日后成为乾隆朝举足轻重的人物。在影视剧《延禧攻略》中由许</w:t>
      </w:r>
    </w:p>
    <w:p>
      <w:pPr>
        <w:ind w:left="0" w:right="0" w:firstLine="560"/>
        <w:spacing w:before="450" w:after="450" w:line="312" w:lineRule="auto"/>
      </w:pPr>
      <w:r>
        <w:rPr>
          <w:rFonts w:ascii="宋体" w:hAnsi="宋体" w:eastAsia="宋体" w:cs="宋体"/>
          <w:color w:val="000"/>
          <w:sz w:val="28"/>
          <w:szCs w:val="28"/>
        </w:rPr>
        <w:t xml:space="preserve">皇室福晋富察氏是什么样的生活。下面趣历史小编为大家详细介绍一下相关内容。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富察·傅恒，字春和，孝贤纯皇后之弟。良好的家庭出身在一定程度上促使傅恒在日后成为乾隆朝举足轻重的人物。在影视剧《延禧攻略》中由许凯饰演的傅恒，表面上看是一个冷清的人，实际上是一个专情热血的男子，得到众多女粉丝的一致拥护。</w:t>
      </w:r>
    </w:p>
    <w:p>
      <w:pPr>
        <w:ind w:left="0" w:right="0" w:firstLine="560"/>
        <w:spacing w:before="450" w:after="450" w:line="312" w:lineRule="auto"/>
      </w:pPr>
      <w:r>
        <w:rPr>
          <w:rFonts w:ascii="宋体" w:hAnsi="宋体" w:eastAsia="宋体" w:cs="宋体"/>
          <w:color w:val="000"/>
          <w:sz w:val="28"/>
          <w:szCs w:val="28"/>
        </w:rPr>
        <w:t xml:space="preserve">富察·傅恒除了历史上有名的福康安和三个儿子外，其实还有两位女儿分别是：成哲亲王永瑆嫡福晋、睿恭亲王淳颖嫡福晋，今天小编就来讲讲这位大女儿的故事。</w:t>
      </w:r>
    </w:p>
    <w:p>
      <w:pPr>
        <w:ind w:left="0" w:right="0" w:firstLine="560"/>
        <w:spacing w:before="450" w:after="450" w:line="312" w:lineRule="auto"/>
      </w:pPr>
      <w:r>
        <w:rPr>
          <w:rFonts w:ascii="宋体" w:hAnsi="宋体" w:eastAsia="宋体" w:cs="宋体"/>
          <w:color w:val="000"/>
          <w:sz w:val="28"/>
          <w:szCs w:val="28"/>
        </w:rPr>
        <w:t xml:space="preserve">大女儿富察氏是傅恒最疼爱的女儿，而且她的出身高贵，又嫁给了乾隆之子做嫡福晋，想必这样的生活让不少人羡慕。但富察氏生活艰苦，穿粗衣麻布，吃的清茶淡粥，堂堂大学士千金，又是皇室福晋。竟吃不饱，穿不暖。她为何会过上这样的悲惨生活?</w:t>
      </w:r>
    </w:p>
    <w:p>
      <w:pPr>
        <w:ind w:left="0" w:right="0" w:firstLine="560"/>
        <w:spacing w:before="450" w:after="450" w:line="312" w:lineRule="auto"/>
      </w:pPr>
      <w:r>
        <w:rPr>
          <w:rFonts w:ascii="宋体" w:hAnsi="宋体" w:eastAsia="宋体" w:cs="宋体"/>
          <w:color w:val="000"/>
          <w:sz w:val="28"/>
          <w:szCs w:val="28"/>
        </w:rPr>
        <w:t xml:space="preserve">这要从她的丈夫爱新觉罗·永瑆说起，他的生母淑嘉皇贵妃金氏。从小天资聪颖，尤其是书法堪称一绝。但永瑆是一个刻薄寡恩、非常吝啬的人，当初富察氏出嫁时带去了丰厚的嫁妆，令人震惊的是，永瑆竟将嫁妆给没收了。</w:t>
      </w:r>
    </w:p>
    <w:p>
      <w:pPr>
        <w:ind w:left="0" w:right="0" w:firstLine="560"/>
        <w:spacing w:before="450" w:after="450" w:line="312" w:lineRule="auto"/>
      </w:pPr>
      <w:r>
        <w:rPr>
          <w:rFonts w:ascii="宋体" w:hAnsi="宋体" w:eastAsia="宋体" w:cs="宋体"/>
          <w:color w:val="000"/>
          <w:sz w:val="28"/>
          <w:szCs w:val="28"/>
        </w:rPr>
        <w:t xml:space="preserve">后乾隆得知嫡福晋富察氏过着怎样的生活，当面给予了警告。毕竟乾隆是个出手阔绰的主儿，儿子竟如此吝啬真是难以想象。但警告并没有起到任何作用，永瑆依然我行我素。</w:t>
      </w:r>
    </w:p>
    <w:p>
      <w:pPr>
        <w:ind w:left="0" w:right="0" w:firstLine="560"/>
        <w:spacing w:before="450" w:after="450" w:line="312" w:lineRule="auto"/>
      </w:pPr>
      <w:r>
        <w:rPr>
          <w:rFonts w:ascii="宋体" w:hAnsi="宋体" w:eastAsia="宋体" w:cs="宋体"/>
          <w:color w:val="000"/>
          <w:sz w:val="28"/>
          <w:szCs w:val="28"/>
        </w:rPr>
        <w:t xml:space="preserve">一日家里的马死，永瑆下令烹马代膳，“是日即不举食，其吝啬也若是”。乾隆帝多次训斥之，永瑆却本性不改，一切如故。性格决定命运，其实以永瑆的才气足以继承皇位，然而他带有明显的缺点，便与大清皇位无缘。</w:t>
      </w:r>
    </w:p>
    <w:p>
      <w:pPr>
        <w:ind w:left="0" w:right="0" w:firstLine="560"/>
        <w:spacing w:before="450" w:after="450" w:line="312" w:lineRule="auto"/>
      </w:pPr>
      <w:r>
        <w:rPr>
          <w:rFonts w:ascii="宋体" w:hAnsi="宋体" w:eastAsia="宋体" w:cs="宋体"/>
          <w:color w:val="000"/>
          <w:sz w:val="28"/>
          <w:szCs w:val="28"/>
        </w:rPr>
        <w:t xml:space="preserve">图片来自网络。#永瑆#乾隆帝#福晋收藏</w:t>
      </w:r>
    </w:p>
    <w:p>
      <w:pPr>
        <w:ind w:left="0" w:right="0" w:firstLine="560"/>
        <w:spacing w:before="450" w:after="450" w:line="312" w:lineRule="auto"/>
      </w:pPr>
      <w:r>
        <w:rPr>
          <w:rFonts w:ascii="宋体" w:hAnsi="宋体" w:eastAsia="宋体" w:cs="宋体"/>
          <w:color w:val="000"/>
          <w:sz w:val="28"/>
          <w:szCs w:val="28"/>
        </w:rPr>
        <w:t xml:space="preserve">后乾隆得知嫡福晋富察氏过着怎样的生活，当面给予了警告。毕竟乾隆是个出手阔绰的主儿，儿子竟如此吝啬真是难以想象。但警告并没有起到任何作用，永瑆依然我行我素。</w:t>
      </w:r>
    </w:p>
    <w:p>
      <w:pPr>
        <w:ind w:left="0" w:right="0" w:firstLine="560"/>
        <w:spacing w:before="450" w:after="450" w:line="312" w:lineRule="auto"/>
      </w:pPr>
      <w:r>
        <w:rPr>
          <w:rFonts w:ascii="宋体" w:hAnsi="宋体" w:eastAsia="宋体" w:cs="宋体"/>
          <w:color w:val="000"/>
          <w:sz w:val="28"/>
          <w:szCs w:val="28"/>
        </w:rPr>
        <w:t xml:space="preserve">一日家里的马死，永瑆下令烹马代膳，“是日即不举食，其吝啬也若是”。乾隆帝多次训斥之，永瑆却本性不改，一切如故。性格决定命运，其实以永瑆的才气足以继承皇位，然而他带有明显的缺点，便与大清皇位无缘。</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2025-01-18T11:08:07+08:00</dcterms:created>
  <dcterms:modified xsi:type="dcterms:W3CDTF">2025-01-18T11:08:07+08:00</dcterms:modified>
</cp:coreProperties>
</file>

<file path=docProps/custom.xml><?xml version="1.0" encoding="utf-8"?>
<Properties xmlns="http://schemas.openxmlformats.org/officeDocument/2006/custom-properties" xmlns:vt="http://schemas.openxmlformats.org/officeDocument/2006/docPropsVTypes"/>
</file>