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敬敏皇贵妃不得宠为什么还能成为第一位与皇帝合葬的皇贵妃？原因是什么</w:t>
      </w:r>
      <w:bookmarkEnd w:id="1"/>
    </w:p>
    <w:p>
      <w:pPr>
        <w:jc w:val="center"/>
        <w:spacing w:before="0" w:after="450"/>
      </w:pPr>
      <w:r>
        <w:rPr>
          <w:rFonts w:ascii="Arial" w:hAnsi="Arial" w:eastAsia="Arial" w:cs="Arial"/>
          <w:color w:val="999999"/>
          <w:sz w:val="20"/>
          <w:szCs w:val="20"/>
        </w:rPr>
        <w:t xml:space="preserve">来源：网络收集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敬敏皇贵妃为什么能成为第一位与皇帝合葬的皇贵妃下面趣历史小编为大家带来详细的文章介绍。清朝初期，尤其是在雍正之前，除了皇后外，皇帝的其他妃嫔会统一葬到妃园寝，她们是没有资格与皇帝同陵的，然而后来皇贵妃</w:t>
      </w:r>
    </w:p>
    <w:p>
      <w:pPr>
        <w:ind w:left="0" w:right="0" w:firstLine="560"/>
        <w:spacing w:before="450" w:after="450" w:line="312" w:lineRule="auto"/>
      </w:pPr>
      <w:r>
        <w:rPr>
          <w:rFonts w:ascii="宋体" w:hAnsi="宋体" w:eastAsia="宋体" w:cs="宋体"/>
          <w:color w:val="000"/>
          <w:sz w:val="28"/>
          <w:szCs w:val="28"/>
        </w:rPr>
        <w:t xml:space="preserve">敬敏皇贵妃为什么能成为第一位与皇帝合葬的皇贵妃下面趣历史小编为大家带来详细的文章介绍。</w:t>
      </w:r>
    </w:p>
    <w:p>
      <w:pPr>
        <w:ind w:left="0" w:right="0" w:firstLine="560"/>
        <w:spacing w:before="450" w:after="450" w:line="312" w:lineRule="auto"/>
      </w:pPr>
      <w:r>
        <w:rPr>
          <w:rFonts w:ascii="宋体" w:hAnsi="宋体" w:eastAsia="宋体" w:cs="宋体"/>
          <w:color w:val="000"/>
          <w:sz w:val="28"/>
          <w:szCs w:val="28"/>
        </w:rPr>
        <w:t xml:space="preserve">清朝初期，尤其是在雍正之前，除了皇后外，皇帝的其他妃嫔会统一葬到妃园寝，她们是没有资格与皇帝同陵的，然而后来皇贵妃也拥有了与皇帝同葬这项特权，那么历史上谁是第一个享有与帝王同葬资格的皇贵妃呢?这个人就是康熙皇帝的敬敏皇贵妃章佳氏。</w:t>
      </w:r>
    </w:p>
    <w:p>
      <w:pPr>
        <w:ind w:left="0" w:right="0" w:firstLine="560"/>
        <w:spacing w:before="450" w:after="450" w:line="312" w:lineRule="auto"/>
      </w:pPr>
      <w:r>
        <w:rPr>
          <w:rFonts w:ascii="宋体" w:hAnsi="宋体" w:eastAsia="宋体" w:cs="宋体"/>
          <w:color w:val="000"/>
          <w:sz w:val="28"/>
          <w:szCs w:val="28"/>
        </w:rPr>
        <w:t xml:space="preserve">很多人认为章佳氏能成为皇贵妃，她在康熙时期应该非常受宠吧?实际上恰恰相反，根据记载，章佳氏一开始是以宫女身份进入皇宫的，机缘巧合下她被康熙看中纳入后宫，被宠幸后她很快就生下了一个小男孩，又接连生了两位小公主。</w:t>
      </w:r>
    </w:p>
    <w:p>
      <w:pPr>
        <w:ind w:left="0" w:right="0" w:firstLine="560"/>
        <w:spacing w:before="450" w:after="450" w:line="312" w:lineRule="auto"/>
      </w:pPr>
      <w:r>
        <w:rPr>
          <w:rFonts w:ascii="宋体" w:hAnsi="宋体" w:eastAsia="宋体" w:cs="宋体"/>
          <w:color w:val="000"/>
          <w:sz w:val="28"/>
          <w:szCs w:val="28"/>
        </w:rPr>
        <w:t xml:space="preserve">按理说她生育的数量也不算少了，该给她个名分了，但康熙始终没有给她任何册封，只是让她当了一名庶妃，从这方面说，她嫁给康熙后并不得宠。大概因为无名无份，章佳氏在宫中受到了不少排挤和白眼，没多久就熬不下去病倒了，康熙三十八年章佳氏香消玉殒，这时候康熙才将她追封为了敏妃，然而人已故去，康熙的这一作为对于死去的章佳氏来说根本没有任何意义。</w:t>
      </w:r>
    </w:p>
    <w:p>
      <w:pPr>
        <w:ind w:left="0" w:right="0" w:firstLine="560"/>
        <w:spacing w:before="450" w:after="450" w:line="312" w:lineRule="auto"/>
      </w:pPr>
      <w:r>
        <w:rPr>
          <w:rFonts w:ascii="宋体" w:hAnsi="宋体" w:eastAsia="宋体" w:cs="宋体"/>
          <w:color w:val="000"/>
          <w:sz w:val="28"/>
          <w:szCs w:val="28"/>
        </w:rPr>
        <w:t xml:space="preserve">本来以为妃位也就是章佳氏这辈子能得到的最高待遇了，谁知康熙驾崩后，新上位的胤禛雍正帝与她无亲无故却将她连升两级，追封为了皇贵妃，并让其葬入了景陵，与康熙遗体同墓。</w:t>
      </w:r>
    </w:p>
    <w:p>
      <w:pPr>
        <w:ind w:left="0" w:right="0" w:firstLine="560"/>
        <w:spacing w:before="450" w:after="450" w:line="312" w:lineRule="auto"/>
      </w:pPr>
      <w:r>
        <w:rPr>
          <w:rFonts w:ascii="宋体" w:hAnsi="宋体" w:eastAsia="宋体" w:cs="宋体"/>
          <w:color w:val="000"/>
          <w:sz w:val="28"/>
          <w:szCs w:val="28"/>
        </w:rPr>
        <w:t xml:space="preserve">这本是件光宗耀祖的事，但奇怪的是章佳氏的追封似乎有些不合规矩，一般追封需要文字版的谕旨和形式上的册封礼才算数，可章佳氏这两样都没有，只有《世宗实录》中用一句“追封圣祖敏妃为皇考皇贵妃”草草了事。可见追封是雍正的主意没错，但它却更像是雍正别有目的的拉拢?</w:t>
      </w:r>
    </w:p>
    <w:p>
      <w:pPr>
        <w:ind w:left="0" w:right="0" w:firstLine="560"/>
        <w:spacing w:before="450" w:after="450" w:line="312" w:lineRule="auto"/>
      </w:pPr>
      <w:r>
        <w:rPr>
          <w:rFonts w:ascii="宋体" w:hAnsi="宋体" w:eastAsia="宋体" w:cs="宋体"/>
          <w:color w:val="000"/>
          <w:sz w:val="28"/>
          <w:szCs w:val="28"/>
        </w:rPr>
        <w:t xml:space="preserve">虽说章佳氏身上还存在着诸多秘密，但她当了皇贵妃一事却是不容置疑的。雍正在人们的心目中素来是个薄情寡行的帝王，他不是一个会对人随便施恩的角色，那么章佳氏到底因何得到雍正的照顾呢?</w:t>
      </w:r>
    </w:p>
    <w:p>
      <w:pPr>
        <w:ind w:left="0" w:right="0" w:firstLine="560"/>
        <w:spacing w:before="450" w:after="450" w:line="312" w:lineRule="auto"/>
      </w:pPr>
      <w:r>
        <w:rPr>
          <w:rFonts w:ascii="宋体" w:hAnsi="宋体" w:eastAsia="宋体" w:cs="宋体"/>
          <w:color w:val="000"/>
          <w:sz w:val="28"/>
          <w:szCs w:val="28"/>
        </w:rPr>
        <w:t xml:space="preserve">其实这都是章佳氏之子胤祥的功劳，只因为儿子太优秀，所以章佳氏才成为了皇贵妃。胤祥是康熙的皇十三子，在各种影视剧中我们都能看到四阿哥雍正由于个性孤僻与其他阿哥的关系是相当不好的，他唯有十三阿哥胤祥一个知心伙伴，历史上也是如此。</w:t>
      </w:r>
    </w:p>
    <w:p>
      <w:pPr>
        <w:ind w:left="0" w:right="0" w:firstLine="560"/>
        <w:spacing w:before="450" w:after="450" w:line="312" w:lineRule="auto"/>
      </w:pPr>
      <w:r>
        <w:rPr>
          <w:rFonts w:ascii="宋体" w:hAnsi="宋体" w:eastAsia="宋体" w:cs="宋体"/>
          <w:color w:val="000"/>
          <w:sz w:val="28"/>
          <w:szCs w:val="28"/>
        </w:rPr>
        <w:t xml:space="preserve">后来，历史却选择胤禛当上皇帝，他在当上皇帝后当然要重用自己的弟弟胤祥，二人关系是一段君臣佳话，单从这方面说，雍正对其母章佳氏有些特殊照顾也就不足为怪了。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2025-01-17T22:01:33+08:00</dcterms:created>
  <dcterms:modified xsi:type="dcterms:W3CDTF">2025-01-17T22:01:33+08:00</dcterms:modified>
</cp:coreProperties>
</file>

<file path=docProps/custom.xml><?xml version="1.0" encoding="utf-8"?>
<Properties xmlns="http://schemas.openxmlformats.org/officeDocument/2006/custom-properties" xmlns:vt="http://schemas.openxmlformats.org/officeDocument/2006/docPropsVTypes"/>
</file>