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秦国宣太后风流人生到底是什么样的 她对秦国的贡献是值得肯定的</w:t>
      </w:r>
      <w:bookmarkEnd w:id="1"/>
    </w:p>
    <w:p>
      <w:pPr>
        <w:jc w:val="center"/>
        <w:spacing w:before="0" w:after="450"/>
      </w:pPr>
      <w:r>
        <w:rPr>
          <w:rFonts w:ascii="Arial" w:hAnsi="Arial" w:eastAsia="Arial" w:cs="Arial"/>
          <w:color w:val="999999"/>
          <w:sz w:val="20"/>
          <w:szCs w:val="20"/>
        </w:rPr>
        <w:t xml:space="preserve">来源：网络收集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很多人都不了解秦国宣太后的事情，接下来跟着趣历史小编一起欣赏。宣太后，是秦国历史上介入秦国政事的三位太后中的第二位，相比于另外两位的软弱、靠哭哭啼啼、偷偷摸摸行事，宣太后的行事作风要专制、强势得多。宣</w:t>
      </w:r>
    </w:p>
    <w:p>
      <w:pPr>
        <w:ind w:left="0" w:right="0" w:firstLine="560"/>
        <w:spacing w:before="450" w:after="450" w:line="312" w:lineRule="auto"/>
      </w:pPr>
      <w:r>
        <w:rPr>
          <w:rFonts w:ascii="宋体" w:hAnsi="宋体" w:eastAsia="宋体" w:cs="宋体"/>
          <w:color w:val="000"/>
          <w:sz w:val="28"/>
          <w:szCs w:val="28"/>
        </w:rPr>
        <w:t xml:space="preserve">很多人都不了解秦国宣太后的事情，接下来跟着趣历史小编一起欣赏。</w:t>
      </w:r>
    </w:p>
    <w:p>
      <w:pPr>
        <w:ind w:left="0" w:right="0" w:firstLine="560"/>
        <w:spacing w:before="450" w:after="450" w:line="312" w:lineRule="auto"/>
      </w:pPr>
      <w:r>
        <w:rPr>
          <w:rFonts w:ascii="宋体" w:hAnsi="宋体" w:eastAsia="宋体" w:cs="宋体"/>
          <w:color w:val="000"/>
          <w:sz w:val="28"/>
          <w:szCs w:val="28"/>
        </w:rPr>
        <w:t xml:space="preserve">宣太后，是秦国历史上介入秦国政事的三位太后中的第二位，相比于另外两位的软弱、靠哭哭啼啼、偷偷摸摸行事，宣太后的行事作风要专制、强势得多。</w:t>
      </w:r>
    </w:p>
    <w:p>
      <w:pPr>
        <w:ind w:left="0" w:right="0" w:firstLine="560"/>
        <w:spacing w:before="450" w:after="450" w:line="312" w:lineRule="auto"/>
      </w:pPr>
      <w:r>
        <w:rPr>
          <w:rFonts w:ascii="宋体" w:hAnsi="宋体" w:eastAsia="宋体" w:cs="宋体"/>
          <w:color w:val="000"/>
          <w:sz w:val="28"/>
          <w:szCs w:val="28"/>
        </w:rPr>
        <w:t xml:space="preserve">宣太后，姓芈，号八子，楚国宗室，昭襄王的母亲。武王蛮力举鼎，不幸猝死，没有留下儿子继位，使得朝廷内诸多兄弟开始激烈争夺。宣太后依靠两个弟弟魏冉、芈戎一派在朝廷中的势力，把自己的儿子扶上王位，即昭襄王;面对庶长及其他公子的反对，宣太后命魏冉动用秦军武力以谋逆实行残酷镇压，所有参加反对的公子全被杀死，甚至连武王的王后也被逐回魏国。</w:t>
      </w:r>
    </w:p>
    <w:p>
      <w:pPr>
        <w:ind w:left="0" w:right="0" w:firstLine="560"/>
        <w:spacing w:before="450" w:after="450" w:line="312" w:lineRule="auto"/>
      </w:pPr>
      <w:r>
        <w:rPr>
          <w:rFonts w:ascii="宋体" w:hAnsi="宋体" w:eastAsia="宋体" w:cs="宋体"/>
          <w:color w:val="000"/>
          <w:sz w:val="28"/>
          <w:szCs w:val="28"/>
        </w:rPr>
        <w:t xml:space="preserve">宣太后，一个女人，利用自己的裙带关系和政治手段在秦国临朝称制、专权达二三十年之久，有生之年一直活得威风、快活，而与她相关的还有一桩风流轶事，而这风流轶事的背后真相，你绝不知道!</w:t>
      </w:r>
    </w:p>
    <w:p>
      <w:pPr>
        <w:ind w:left="0" w:right="0" w:firstLine="560"/>
        <w:spacing w:before="450" w:after="450" w:line="312" w:lineRule="auto"/>
      </w:pPr>
      <w:r>
        <w:rPr>
          <w:rFonts w:ascii="宋体" w:hAnsi="宋体" w:eastAsia="宋体" w:cs="宋体"/>
          <w:color w:val="000"/>
          <w:sz w:val="28"/>
          <w:szCs w:val="28"/>
        </w:rPr>
        <w:t xml:space="preserve">宣太后的儿子，也即昭襄王继位时，典礼隆重盛大，各国使节前来祝贺，西戎一族中较为强悍的义渠君也在其中。义渠君所掌管的西戎义渠一族，桀骜不驯，早在秦穆公时代，就与秦几番较量，后被收服，但义渠族多次反复，甚至起兵攻秦，秦国的敌对诸侯国也经常怂恿义渠侵占骚扰秦国。总之，西戎义渠是秦国的心头害之一。宣太后为解决义渠这个心头患，于是在继位大典之后，命人召义渠君至懿和宫，宣太后此时已守寡四年多，同时也才三十多岁，身材纤细，风韵犹存……于是便堂而皇之地给自己找了一个所谓的情夫，这一关系也更是生生维持了近三十年之久，以至于因此而生的两个孩子也在秦宫堂而皇之的抚养成人，且这期间义渠君再没有向秦国进军犯事过。但昭襄公三十五年(即公元前272年)，宣太后以及谋臣们认为可以从攻击山东诸侯力量中抽出一部分力量进攻西部戎族了，于是宣太后最后一次召来义渠君，而这晚义渠君也再没有从懿和宫直着走出来，至于义渠君如何死去的，史料均未有详细地记载。</w:t>
      </w:r>
    </w:p>
    <w:p>
      <w:pPr>
        <w:ind w:left="0" w:right="0" w:firstLine="560"/>
        <w:spacing w:before="450" w:after="450" w:line="312" w:lineRule="auto"/>
      </w:pPr>
      <w:r>
        <w:rPr>
          <w:rFonts w:ascii="宋体" w:hAnsi="宋体" w:eastAsia="宋体" w:cs="宋体"/>
          <w:color w:val="000"/>
          <w:sz w:val="28"/>
          <w:szCs w:val="28"/>
        </w:rPr>
        <w:t xml:space="preserve">不仅是对自己三十多年的情夫可以做出如此决绝又果断的决定，而且在与多国的交涉场合，宣太后从未停止风流举止与毫无顾忌的言谈，使得别国使者望而却步。这样的交涉手段，在历史上恐怕绝无仅有吧。</w:t>
      </w:r>
    </w:p>
    <w:p>
      <w:pPr>
        <w:ind w:left="0" w:right="0" w:firstLine="560"/>
        <w:spacing w:before="450" w:after="450" w:line="312" w:lineRule="auto"/>
      </w:pPr>
      <w:r>
        <w:rPr>
          <w:rFonts w:ascii="宋体" w:hAnsi="宋体" w:eastAsia="宋体" w:cs="宋体"/>
          <w:color w:val="000"/>
          <w:sz w:val="28"/>
          <w:szCs w:val="28"/>
        </w:rPr>
        <w:t xml:space="preserve">关于宣太后的风流轶事，历史记载众说纷纭，但是凡事也许客观评判会更好，宣太后为秦国作出的贡献也是值得受到肯定的，你怎么看呢?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2025-01-17T03:09:13+08:00</dcterms:created>
  <dcterms:modified xsi:type="dcterms:W3CDTF">2025-01-17T03:09:13+08:00</dcterms:modified>
</cp:coreProperties>
</file>

<file path=docProps/custom.xml><?xml version="1.0" encoding="utf-8"?>
<Properties xmlns="http://schemas.openxmlformats.org/officeDocument/2006/custom-properties" xmlns:vt="http://schemas.openxmlformats.org/officeDocument/2006/docPropsVTypes"/>
</file>