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明朝被低估的皇帝，朱见深在位时有何成就？</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朱见深的故事，希望能对大家有所帮助。明朝是一个很有意思的朝代，它的皇帝都比较有个性。前面的洪武、永乐两代大帝自不必说，文治武功那是青史留名;宣德皇帝是一代明君，但也有爱玩蛐蛐</w:t>
      </w:r>
    </w:p>
    <w:p>
      <w:pPr>
        <w:ind w:left="0" w:right="0" w:firstLine="560"/>
        <w:spacing w:before="450" w:after="450" w:line="312" w:lineRule="auto"/>
      </w:pPr>
      <w:r>
        <w:rPr>
          <w:rFonts w:ascii="宋体" w:hAnsi="宋体" w:eastAsia="宋体" w:cs="宋体"/>
          <w:color w:val="000"/>
          <w:sz w:val="28"/>
          <w:szCs w:val="28"/>
        </w:rPr>
        <w:t xml:space="preserve">今天趣历史小编就给大家带来朱见深的故事，希望能对大家有所帮助。</w:t>
      </w:r>
    </w:p>
    <w:p>
      <w:pPr>
        <w:ind w:left="0" w:right="0" w:firstLine="560"/>
        <w:spacing w:before="450" w:after="450" w:line="312" w:lineRule="auto"/>
      </w:pPr>
      <w:r>
        <w:rPr>
          <w:rFonts w:ascii="宋体" w:hAnsi="宋体" w:eastAsia="宋体" w:cs="宋体"/>
          <w:color w:val="000"/>
          <w:sz w:val="28"/>
          <w:szCs w:val="28"/>
        </w:rPr>
        <w:t xml:space="preserve">明朝是一个很有意思的朝代，它的皇帝都比较有个性。前面的洪武、永乐两代大帝自不必说，文治武功那是青史留名;宣德皇帝是一代明君，但也有爱玩蛐蛐的坏毛病;嘉靖虽然不太正经，却也是个狠角色;万历几十年不上朝，但能力也没得说;最终以身殉国的崇祯则更是令人同情……</w:t>
      </w:r>
    </w:p>
    <w:p>
      <w:pPr>
        <w:ind w:left="0" w:right="0" w:firstLine="560"/>
        <w:spacing w:before="450" w:after="450" w:line="312" w:lineRule="auto"/>
      </w:pPr>
      <w:r>
        <w:rPr>
          <w:rFonts w:ascii="宋体" w:hAnsi="宋体" w:eastAsia="宋体" w:cs="宋体"/>
          <w:color w:val="000"/>
          <w:sz w:val="28"/>
          <w:szCs w:val="28"/>
        </w:rPr>
        <w:t xml:space="preserve">但有一个皇帝，他的存在感虽然比较低，甚至听说过他的人都很少，但是他的能力、手腕、功绩却是决不可小视的;事实上他很有可能是整个明朝，甚至是整个中国历史上最被低估的皇帝了，他就是明宪宗，成化皇帝朱见深。</w:t>
      </w:r>
    </w:p>
    <w:p>
      <w:pPr>
        <w:ind w:left="0" w:right="0" w:firstLine="560"/>
        <w:spacing w:before="450" w:after="450" w:line="312" w:lineRule="auto"/>
      </w:pPr>
      <w:r>
        <w:rPr>
          <w:rFonts w:ascii="宋体" w:hAnsi="宋体" w:eastAsia="宋体" w:cs="宋体"/>
          <w:color w:val="000"/>
          <w:sz w:val="28"/>
          <w:szCs w:val="28"/>
        </w:rPr>
        <w:t xml:space="preserve">朱见深的命运是比较坎坷的，因为他的父亲明英宗当年和蒙古人打仗被活捉了，后来明朝换了他叔叔当皇帝(明代宗朱祁钰)，他叔叔当了皇帝之后就把他的太子之位给废了，一直到后来明朝发生“夺门之变”，明英宗把皇位夺回来之后他的太子之位才被恢复。</w:t>
      </w:r>
    </w:p>
    <w:p>
      <w:pPr>
        <w:ind w:left="0" w:right="0" w:firstLine="560"/>
        <w:spacing w:before="450" w:after="450" w:line="312" w:lineRule="auto"/>
      </w:pPr>
      <w:r>
        <w:rPr>
          <w:rFonts w:ascii="宋体" w:hAnsi="宋体" w:eastAsia="宋体" w:cs="宋体"/>
          <w:color w:val="000"/>
          <w:sz w:val="28"/>
          <w:szCs w:val="28"/>
        </w:rPr>
        <w:t xml:space="preserve">可能也正是因为这坎坷命运，朱见深当上皇帝之后分外努力，不敢有丝毫懈怠，当时他面临的可以说真的就是一个烂摊子：大明王朝内部，政变的伤痕还没有完全弥合;土木堡之变的阴影仍然还在;荆襄一带百万流民闹事;西南、两广、宁夏山西一带，蛮族、土官接连暴动……那外部呢?北边蒙古人继续入侵，东北建州女真崛起，吐鲁番势力东侵，哈密卫不保。大明王朝真可谓是内忧外患，风雨飘摇。</w:t>
      </w:r>
    </w:p>
    <w:p>
      <w:pPr>
        <w:ind w:left="0" w:right="0" w:firstLine="560"/>
        <w:spacing w:before="450" w:after="450" w:line="312" w:lineRule="auto"/>
      </w:pPr>
      <w:r>
        <w:rPr>
          <w:rFonts w:ascii="宋体" w:hAnsi="宋体" w:eastAsia="宋体" w:cs="宋体"/>
          <w:color w:val="000"/>
          <w:sz w:val="28"/>
          <w:szCs w:val="28"/>
        </w:rPr>
        <w:t xml:space="preserve">那么朱见深是怎么做的呢?他的操作手腕可以说是极为干练!他首先以极大的宽容度和高超的个人魅力缓和了统治阶级的内部矛盾：给于谦平反，恢复叔叔代宗的帝号，重修代宗的陵寝……这使得明王朝的大臣对其认同感激增，大明王朝统治阶级内部终于团结起来。</w:t>
      </w:r>
    </w:p>
    <w:p>
      <w:pPr>
        <w:ind w:left="0" w:right="0" w:firstLine="560"/>
        <w:spacing w:before="450" w:after="450" w:line="312" w:lineRule="auto"/>
      </w:pPr>
      <w:r>
        <w:rPr>
          <w:rFonts w:ascii="宋体" w:hAnsi="宋体" w:eastAsia="宋体" w:cs="宋体"/>
          <w:color w:val="000"/>
          <w:sz w:val="28"/>
          <w:szCs w:val="28"/>
        </w:rPr>
        <w:t xml:space="preserve">凝聚好力量接着开始做事，朱见深重用李贤、彭时等贤明大臣，整顿吏治，精兵简政，同时调整税收结构、加大商税比例同时减轻农民负担，严明司法……大明王朝的国家机器焕然一新，也趁此机会，他陆续平定了各处叛乱，在荆襄一带设置郧阳府安置流民，解决了自元朝以来持续了上百年的荆襄流民问题。</w:t>
      </w:r>
    </w:p>
    <w:p>
      <w:pPr>
        <w:ind w:left="0" w:right="0" w:firstLine="560"/>
        <w:spacing w:before="450" w:after="450" w:line="312" w:lineRule="auto"/>
      </w:pPr>
      <w:r>
        <w:rPr>
          <w:rFonts w:ascii="宋体" w:hAnsi="宋体" w:eastAsia="宋体" w:cs="宋体"/>
          <w:color w:val="000"/>
          <w:sz w:val="28"/>
          <w:szCs w:val="28"/>
        </w:rPr>
        <w:t xml:space="preserve">而对外朱见深更是使用铁腕手段!对于蒙古人他严厉打击，驱逐鞑靼部落，收复了自永乐年间就已经丢失的河套地区;而对于刚刚崛起就骚扰边境的建州女真，成化更是处置的相当果断，不仅自己不断出兵打击，还邀朝鲜一起出兵，史称“成化犁庭”(犁其庭，扫其穴，意为彻底破坏对方根据地)，可以说比朱棣还霸气，这使得建州女真一百多年都没缓过气来。</w:t>
      </w:r>
    </w:p>
    <w:p>
      <w:pPr>
        <w:ind w:left="0" w:right="0" w:firstLine="560"/>
        <w:spacing w:before="450" w:after="450" w:line="312" w:lineRule="auto"/>
      </w:pPr>
      <w:r>
        <w:rPr>
          <w:rFonts w:ascii="宋体" w:hAnsi="宋体" w:eastAsia="宋体" w:cs="宋体"/>
          <w:color w:val="000"/>
          <w:sz w:val="28"/>
          <w:szCs w:val="28"/>
        </w:rPr>
        <w:t xml:space="preserve">1487年，成化皇帝去世，他当政二十三年，其中虽然也有建西厂等弊政，但其英明果断，内蓄国力，外立武功，使得已经走向黄昏的大明又延续了了160年，可谓一代雄主。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2025-01-16T10:11:27+08:00</dcterms:created>
  <dcterms:modified xsi:type="dcterms:W3CDTF">2025-01-16T10:11:27+08:00</dcterms:modified>
</cp:coreProperties>
</file>

<file path=docProps/custom.xml><?xml version="1.0" encoding="utf-8"?>
<Properties xmlns="http://schemas.openxmlformats.org/officeDocument/2006/custom-properties" xmlns:vt="http://schemas.openxmlformats.org/officeDocument/2006/docPropsVTypes"/>
</file>