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忠心汉室的荀彧，后来是为何投靠曹操？</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荀彧的故事，欢迎关注哦。荀彧被称有“王佐之才”，是曹操的首席谋臣，其战略谋划极强，是曹操统一北方的大功臣。但荀彧志向是要匡扶汉室理想，为何要帮曹操出谋划策，帮曹操</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大家好，这里是趣历史小编，今天给大家说荀彧的故事，欢迎关注哦。</w:t>
      </w:r>
    </w:p>
    <w:p>
      <w:pPr>
        <w:ind w:left="0" w:right="0" w:firstLine="560"/>
        <w:spacing w:before="450" w:after="450" w:line="312" w:lineRule="auto"/>
      </w:pPr>
      <w:r>
        <w:rPr>
          <w:rFonts w:ascii="宋体" w:hAnsi="宋体" w:eastAsia="宋体" w:cs="宋体"/>
          <w:color w:val="000"/>
          <w:sz w:val="28"/>
          <w:szCs w:val="28"/>
        </w:rPr>
        <w:t xml:space="preserve">荀彧被称有“王佐之才”，是曹操的首席谋臣，其战略谋划极强，是曹操统一北方的大功臣。但荀彧志向是要匡扶汉室理想，为何要帮曹操出谋划策，帮曹操壮大实力，而违背自己的理想。以荀彧的才能不可能没看出曹操的野心。感觉荀彧这种自相矛盾的情况小编这里给大家分析下这几点。</w:t>
      </w:r>
    </w:p>
    <w:p>
      <w:pPr>
        <w:ind w:left="0" w:right="0" w:firstLine="560"/>
        <w:spacing w:before="450" w:after="450" w:line="312" w:lineRule="auto"/>
      </w:pPr>
      <w:r>
        <w:rPr>
          <w:rFonts w:ascii="宋体" w:hAnsi="宋体" w:eastAsia="宋体" w:cs="宋体"/>
          <w:color w:val="000"/>
          <w:sz w:val="28"/>
          <w:szCs w:val="28"/>
        </w:rPr>
        <w:t xml:space="preserve">第一，篡汉的是曹丕，曹操并不是一开始就想篡汉的;荀彧并不反对曹操独揽大汉，两汉权臣不在少数，只要汉朝的体制还能维持下去就行了。然而最终，曹操开始动摇这一切，并送了一个空食盒，两者在志向道路上诀别。我觉得这一点都不矛盾。前期的曹操确实是想着扫平乱世、报效朝廷的，后来的变化是随着权势地位的提升才转变的。</w:t>
      </w:r>
    </w:p>
    <w:p>
      <w:pPr>
        <w:ind w:left="0" w:right="0" w:firstLine="560"/>
        <w:spacing w:before="450" w:after="450" w:line="312" w:lineRule="auto"/>
      </w:pPr>
      <w:r>
        <w:rPr>
          <w:rFonts w:ascii="宋体" w:hAnsi="宋体" w:eastAsia="宋体" w:cs="宋体"/>
          <w:color w:val="000"/>
          <w:sz w:val="28"/>
          <w:szCs w:val="28"/>
        </w:rPr>
        <w:t xml:space="preserve">作为一个传承比两汉加起来的还要长的家族，荀彧自己的意志首先是不能与家族的得失相违背的，当时荀彧去曹操时的情况，时荀家四处投资的情况，袁绍有荀偡，皇帝或者说杨彪(董卓、郭汜李榷)有荀攸，而三国时期还是比较讲究春秋时期兴起的门客家臣这种私人幕僚主义(私人幕僚忠于主公不忠于政府)，和当时举察制互补形成世家大族的垄断舆论政治和壮大势力主要渠道，所以荀彧无论一开始选择曹操是因为曹操拥汉还是家族投资，他都不能轻易翻脸，不然一方面是曹操距离颍川很近一方面是自己的名声坏了，再去别人那里也无法得到信任，就像吕布。</w:t>
      </w:r>
    </w:p>
    <w:p>
      <w:pPr>
        <w:ind w:left="0" w:right="0" w:firstLine="560"/>
        <w:spacing w:before="450" w:after="450" w:line="312" w:lineRule="auto"/>
      </w:pPr>
      <w:r>
        <w:rPr>
          <w:rFonts w:ascii="宋体" w:hAnsi="宋体" w:eastAsia="宋体" w:cs="宋体"/>
          <w:color w:val="000"/>
          <w:sz w:val="28"/>
          <w:szCs w:val="28"/>
        </w:rPr>
        <w:t xml:space="preserve">第二，荀彧要匡扶汉室不事曹还能事谁?讨伐董卓出力的就曹操、孙坚，然而孙坚死得早。袁绍、袁术一个想另立皇帝，一个自己称帝。刘备拿着衣带诏抗命逃跑，事后称帝时靠谎称献帝被杀，证明刘备也是不折不扣的反贼。你叫荀彧不帮曹操还能帮谁?我觉得令君是忠于汉室的，也是在乱世之中看到，只有曹操能够匡扶汉室。后来曹操也做到了，正如其言：“天下如无孤(曹操)，不知有几人称帝”。曹操到晚年是为其子女考虑，所以称王封地，毕竟天下三分并未统一，又有多少权臣觊觎汉室，假如曹操不被封王，其子女家眷要么在邺城听汉室指挥，要么在瞧县老家等着动乱被宰，曹操可以驾驭的群臣，曹丕未必能。所以封王只是想给家族留个后路，留个根据地以自保。令君可能是比较理想主义的，觉得一日为臣则终身为臣，所以反对曹操称王。</w:t>
      </w:r>
    </w:p>
    <w:p>
      <w:pPr>
        <w:ind w:left="0" w:right="0" w:firstLine="560"/>
        <w:spacing w:before="450" w:after="450" w:line="312" w:lineRule="auto"/>
      </w:pPr>
      <w:r>
        <w:rPr>
          <w:rFonts w:ascii="宋体" w:hAnsi="宋体" w:eastAsia="宋体" w:cs="宋体"/>
          <w:color w:val="000"/>
          <w:sz w:val="28"/>
          <w:szCs w:val="28"/>
        </w:rPr>
        <w:t xml:space="preserve">第三，荀彧辅佐曹操，就是希望曹操像 刘秀内样， 当一个“名义” 上的老大， 稳定天下局势， 天下稳定了，以荀彧为代表的 地方势力，才能安稳的发展!所以，曹操 杀董承时，虽然“窜汉野心”昭然若揭， 但与荀彧的 利益是没有任何冲突的!直到，曹操有了做王莽的前兆，求才令的时候，准备做“王莽这种改革式的领袖时” 荀彧 第一个 站出来反对。</w:t>
      </w:r>
    </w:p>
    <w:p>
      <w:pPr>
        <w:ind w:left="0" w:right="0" w:firstLine="560"/>
        <w:spacing w:before="450" w:after="450" w:line="312" w:lineRule="auto"/>
      </w:pPr>
      <w:r>
        <w:rPr>
          <w:rFonts w:ascii="宋体" w:hAnsi="宋体" w:eastAsia="宋体" w:cs="宋体"/>
          <w:color w:val="000"/>
          <w:sz w:val="28"/>
          <w:szCs w:val="28"/>
        </w:rPr>
        <w:t xml:space="preserve">主要还是曹操动了门阀氏族的利益，曹操的加强中央集权，抑制土地兼并 ， 这就直接动了地方上既得利益者的蛋糕。而曹操最想得到荀彧的拥戴称魏王，但是因为荀彧自身的立场和志向，荀彧不支持曹操，而且事后荀彧的死也对曹操有很大的触动，所以曹操致死都没有代汉称王。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2025-01-17T05:50:45+08:00</dcterms:created>
  <dcterms:modified xsi:type="dcterms:W3CDTF">2025-01-17T05:50:45+08:00</dcterms:modified>
</cp:coreProperties>
</file>

<file path=docProps/custom.xml><?xml version="1.0" encoding="utf-8"?>
<Properties xmlns="http://schemas.openxmlformats.org/officeDocument/2006/custom-properties" xmlns:vt="http://schemas.openxmlformats.org/officeDocument/2006/docPropsVTypes"/>
</file>