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揭秘：为什么说刘秀的人生像开了挂似的？</w:t>
      </w:r>
      <w:bookmarkEnd w:id="1"/>
    </w:p>
    <w:p>
      <w:pPr>
        <w:jc w:val="center"/>
        <w:spacing w:before="0" w:after="450"/>
      </w:pPr>
      <w:r>
        <w:rPr>
          <w:rFonts w:ascii="Arial" w:hAnsi="Arial" w:eastAsia="Arial" w:cs="Arial"/>
          <w:color w:val="999999"/>
          <w:sz w:val="20"/>
          <w:szCs w:val="20"/>
        </w:rPr>
        <w:t xml:space="preserve">来源：网络收集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刘秀的故事，欢迎关注哦。我们都知道，中国的封建社会时期，皇帝乃九五之尊，受天下共仰。特别是那些出身贫贱，最终却能执掌天下的开国皇帝更让后人敬仰，万世流芳。能够从</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大家好，这里是趣历史小编，今天给大家说说刘秀的故事，欢迎关注哦。</w:t>
      </w:r>
    </w:p>
    <w:p>
      <w:pPr>
        <w:ind w:left="0" w:right="0" w:firstLine="560"/>
        <w:spacing w:before="450" w:after="450" w:line="312" w:lineRule="auto"/>
      </w:pPr>
      <w:r>
        <w:rPr>
          <w:rFonts w:ascii="宋体" w:hAnsi="宋体" w:eastAsia="宋体" w:cs="宋体"/>
          <w:color w:val="000"/>
          <w:sz w:val="28"/>
          <w:szCs w:val="28"/>
        </w:rPr>
        <w:t xml:space="preserve">我们都知道，中国的封建社会时期，皇帝乃九五之尊，受天下共仰。特别是那些出身贫贱，最终却能执掌天下的开国皇帝更让后人敬仰，万世流芳。能够从千百万人中脱颖而出当上皇帝的人，其能力肯定是毋庸置疑的，但却也少不了那背后的大气运支撑。我们从影视作品中也能经常能看到一个形容某人登上帝位的词，那就是“天命所归”。</w:t>
      </w:r>
    </w:p>
    <w:p>
      <w:pPr>
        <w:ind w:left="0" w:right="0" w:firstLine="560"/>
        <w:spacing w:before="450" w:after="450" w:line="312" w:lineRule="auto"/>
      </w:pPr>
      <w:r>
        <w:rPr>
          <w:rFonts w:ascii="宋体" w:hAnsi="宋体" w:eastAsia="宋体" w:cs="宋体"/>
          <w:color w:val="000"/>
          <w:sz w:val="28"/>
          <w:szCs w:val="28"/>
        </w:rPr>
        <w:t xml:space="preserve">中国从公元前221年秦始皇称帝开始，截止到1912年最后一个封建皇帝溥仪的退位，其中共出现了大概494位皇帝(包含未在位，死后被追封为皇帝的73人)。不论是皇族世袭登基，还是草寇起义执天，其中大部分皇帝的称帝之路都可以说是异常艰辛，充满了血腥。但我们今天要聊的这一位皇帝，他的称帝之路就十分的异于常人了。用我们现在的话来说，他的人生就像开了挂一样!他就是气运好到号称“位面之子”的光武帝——刘秀。</w:t>
      </w:r>
    </w:p>
    <w:p>
      <w:pPr>
        <w:ind w:left="0" w:right="0" w:firstLine="560"/>
        <w:spacing w:before="450" w:after="450" w:line="312" w:lineRule="auto"/>
      </w:pPr>
      <w:r>
        <w:rPr>
          <w:rFonts w:ascii="宋体" w:hAnsi="宋体" w:eastAsia="宋体" w:cs="宋体"/>
          <w:color w:val="000"/>
          <w:sz w:val="28"/>
          <w:szCs w:val="28"/>
        </w:rPr>
        <w:t xml:space="preserve">刘秀在年轻的时候只能算是“屌丝”一个，又不善交际，更没有野心，很典型的一个老实人。但就是这么一个看似老实的人，却拥有了开挂般的一生。刘秀出生于济阳，据史料记载，在他出生那一刻，他家的屋子就光芒四射，亮如白昼。他的父亲找来算命的一算，那人说了一句：此吉兆也，不可言，便落荒而逃。刘秀十六岁时跟随家人回到老家舂陵，结果当时著名的望气师苏伯阿也途径舂陵，还说了一句：美哉!王气郁郁葱葱。刘秀28岁的时候，南阳经纬大师蔡少公又当众宣布;依老夫所搜之言，刘秀当为天子。尽管有如此多隐喻刘秀可能非常人的事情，但不管刘秀身边的人还是刘秀自己，压根就没有想过自己会是那个执掌天下的人。</w:t>
      </w:r>
    </w:p>
    <w:p>
      <w:pPr>
        <w:ind w:left="0" w:right="0" w:firstLine="560"/>
        <w:spacing w:before="450" w:after="450" w:line="312" w:lineRule="auto"/>
      </w:pPr>
      <w:r>
        <w:rPr>
          <w:rFonts w:ascii="宋体" w:hAnsi="宋体" w:eastAsia="宋体" w:cs="宋体"/>
          <w:color w:val="000"/>
          <w:sz w:val="28"/>
          <w:szCs w:val="28"/>
        </w:rPr>
        <w:t xml:space="preserve">但谁让他是“位面之子”呢，随后发生的很多事情更是“莫名其妙”的把刘秀送上了天子之路。先是当地大富翁李通坚信“刘氏复兴，李氏为辅”的隐语，全力配合刘氏造反;王莽旗下大将王邑带领百万大军征讨刘氏，结果却被一场突如其来的陨石雨弄得全军覆没;此后刘秀跟随大哥刘縯征战多次，刘氏嫡系死伤大半，就连最有可能当皇帝的刘縯最终也战死，刘秀却活得好好的。更让人难以相信的是刘秀曾作为先锋死士直冲对面大军，结果也是毫发无损。还有就是刘秀此后的几次逃亡遭遇也只能让人叹为仙人所为。他先是千里逃亡到一条大河附近，原本奔腾不止的大河居然一夜结冰，让刘秀安然通过;某次刘秀和大军在暴风雪中迷路，结果又出来一位白衣老傅为其指路。</w:t>
      </w:r>
    </w:p>
    <w:p>
      <w:pPr>
        <w:ind w:left="0" w:right="0" w:firstLine="560"/>
        <w:spacing w:before="450" w:after="450" w:line="312" w:lineRule="auto"/>
      </w:pPr>
      <w:r>
        <w:rPr>
          <w:rFonts w:ascii="宋体" w:hAnsi="宋体" w:eastAsia="宋体" w:cs="宋体"/>
          <w:color w:val="000"/>
          <w:sz w:val="28"/>
          <w:szCs w:val="28"/>
        </w:rPr>
        <w:t xml:space="preserve">可以说，刘秀一生遇到了太多让人难以理解的“神迹”，而正是这些神乎其神的事情让一个本愿平凡一生的人却最终走到了国家的最高点。我想刘秀的一生也只有“天命所归”四个字可以形容。此等气运，真可谓“前无古人，后无来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2025-01-18T11:43:32+08:00</dcterms:created>
  <dcterms:modified xsi:type="dcterms:W3CDTF">2025-01-18T11:43:32+08:00</dcterms:modified>
</cp:coreProperties>
</file>

<file path=docProps/custom.xml><?xml version="1.0" encoding="utf-8"?>
<Properties xmlns="http://schemas.openxmlformats.org/officeDocument/2006/custom-properties" xmlns:vt="http://schemas.openxmlformats.org/officeDocument/2006/docPropsVTypes"/>
</file>