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“生子当如孙仲谋”？年轻时英明神武的孙权后来为什么变了？</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生子当如孙仲谋”?年轻时英明神武的孙权后来为什么变了?感兴趣的读者可以跟着小编一起看一看。在我国两千多年的历史文化长河中，岁月的变迁换来了多少朝代的更迭，一代王朝的兴衰，只是这历史长河中一条小小的支</w:t>
      </w:r>
    </w:p>
    <w:p>
      <w:pPr>
        <w:ind w:left="0" w:right="0" w:firstLine="560"/>
        <w:spacing w:before="450" w:after="450" w:line="312" w:lineRule="auto"/>
      </w:pPr>
      <w:r>
        <w:rPr>
          <w:rFonts w:ascii="宋体" w:hAnsi="宋体" w:eastAsia="宋体" w:cs="宋体"/>
          <w:color w:val="000"/>
          <w:sz w:val="28"/>
          <w:szCs w:val="28"/>
        </w:rPr>
        <w:t xml:space="preserve">“生子当如孙仲谋”?年轻时英明神武的孙权后来为什么变了?感兴趣的读者可以跟着小编一起看一看。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在我国两千多年的历史文化长河中，岁月的变迁换来了多少朝代的更迭，一代王朝的兴衰，只是这历史长河中一条小小的支流，有多少人为了王位而最终丢掉自己的性命，一个朝代的最高统治者的登台，脚下踩得却是无数人的尸首，战争的背后是权力与地位的争夺，流血的背后是历史上的另一个时代准备登上舞台，到了最后，一切都成空。</w:t>
      </w:r>
    </w:p>
    <w:p>
      <w:pPr>
        <w:ind w:left="0" w:right="0" w:firstLine="560"/>
        <w:spacing w:before="450" w:after="450" w:line="312" w:lineRule="auto"/>
      </w:pPr>
      <w:r>
        <w:rPr>
          <w:rFonts w:ascii="宋体" w:hAnsi="宋体" w:eastAsia="宋体" w:cs="宋体"/>
          <w:color w:val="000"/>
          <w:sz w:val="28"/>
          <w:szCs w:val="28"/>
        </w:rPr>
        <w:t xml:space="preserve">说起三国，乱世出英雄的年代，那今天小编要与大家分享的是三国中的哪位英雄人物呢?他年轻的时候英明神武，意气风发，有着“生子当如孙仲谋”的美名，到了自己的晚年时代却性情大变，成为了人们口中的昏君。相信有人已经猜到了，没错，他就是孙仲谋，历史上的孙权。孙权是三国时期的英雄，是东吴的开拓者孙策的弟弟，在孙策死后，孙权继承了孙策的地位，成为了三国时期东吴的主要领导人。但是一个人，一旦拥有了无上的权力，时间一久，就会开始忘记初心，就会开始堕落。毕竟人的观念会随着时间的流逝而不断改变，所以说人是最复杂的动物呢。</w:t>
      </w:r>
    </w:p>
    <w:p>
      <w:pPr>
        <w:ind w:left="0" w:right="0" w:firstLine="560"/>
        <w:spacing w:before="450" w:after="450" w:line="312" w:lineRule="auto"/>
      </w:pPr>
      <w:r>
        <w:rPr>
          <w:rFonts w:ascii="宋体" w:hAnsi="宋体" w:eastAsia="宋体" w:cs="宋体"/>
          <w:color w:val="000"/>
          <w:sz w:val="28"/>
          <w:szCs w:val="28"/>
        </w:rPr>
        <w:t xml:space="preserve">孙权</w:t>
      </w:r>
    </w:p>
    <w:p>
      <w:pPr>
        <w:ind w:left="0" w:right="0" w:firstLine="560"/>
        <w:spacing w:before="450" w:after="450" w:line="312" w:lineRule="auto"/>
      </w:pPr>
      <w:r>
        <w:rPr>
          <w:rFonts w:ascii="宋体" w:hAnsi="宋体" w:eastAsia="宋体" w:cs="宋体"/>
          <w:color w:val="000"/>
          <w:sz w:val="28"/>
          <w:szCs w:val="28"/>
        </w:rPr>
        <w:t xml:space="preserve">在孙权的前半生中，孙权的努力还是有目共睹的，虽说曾五次讨伐合肥最后都以失败而告终，被后人嘲笑为“孙十万”。但是这些对于孙权来说只是过眼云烟，毕竟路还是要向前看而且父兄曾经打下的基业还在自己的手上，手下能人武将众多，而且对孙权都是十分的忠诚，几乎在东吴听不到有人不服孙权的情况。可见孙权在东吴百姓心中是十分受欢迎的，虽然继承了父兄的基业，但并不代表孙权没有想过褪去父兄的光环，想要做出自己的一番作为，孙权刚开始为此是无比用心的，可以在建议上虚心接受别人的意见，而且也有自己的才能，而使孙权达到人生顶峰的事情就是他曾攻下荆州，逼得关羽自杀。之后又在夷陵之战中打败了刘备。当时的孙权可谓是英明神武，意气风发，是东吴百姓心中的占有重要地位的人物。</w:t>
      </w:r>
    </w:p>
    <w:p>
      <w:pPr>
        <w:ind w:left="0" w:right="0" w:firstLine="560"/>
        <w:spacing w:before="450" w:after="450" w:line="312" w:lineRule="auto"/>
      </w:pPr>
      <w:r>
        <w:rPr>
          <w:rFonts w:ascii="宋体" w:hAnsi="宋体" w:eastAsia="宋体" w:cs="宋体"/>
          <w:color w:val="000"/>
          <w:sz w:val="28"/>
          <w:szCs w:val="28"/>
        </w:rPr>
        <w:t xml:space="preserve">孙权</w:t>
      </w:r>
    </w:p>
    <w:p>
      <w:pPr>
        <w:ind w:left="0" w:right="0" w:firstLine="560"/>
        <w:spacing w:before="450" w:after="450" w:line="312" w:lineRule="auto"/>
      </w:pPr>
      <w:r>
        <w:rPr>
          <w:rFonts w:ascii="宋体" w:hAnsi="宋体" w:eastAsia="宋体" w:cs="宋体"/>
          <w:color w:val="000"/>
          <w:sz w:val="28"/>
          <w:szCs w:val="28"/>
        </w:rPr>
        <w:t xml:space="preserve">“生子当如孙仲谋”，这便是曹操对孙权的评价，在三国时期，东吴之所以可以屹立不倒，成为三国鼎足的势力之一，孙权是有一定的能力的，可是在三国中，孙权的寿命最长，而且在位时间也是最久的，但偏偏也是最低调的。毕竟在孙策刚刚平定江东之后，但是江东的实际局势并不是很稳定，这就需要孙权去平衡和安抚百姓，向世人展现自己善意的一面，可是随着时间的流逝，人心中许多压抑已久的负面情绪与性格上的弱点就会逐渐的呈现出来，在一件偶然的小事中便会爆发出来。晚年的孙权被辽东欺骗，被孙权视为奇耻大辱，在那之后，孙权就性情大变，变得更加的多疑，他逼死了陆逊，废掉了太子，杀死自己的儿子，转眼间成为了人们口中的昏君。</w:t>
      </w:r>
    </w:p>
    <w:p>
      <w:pPr>
        <w:ind w:left="0" w:right="0" w:firstLine="560"/>
        <w:spacing w:before="450" w:after="450" w:line="312" w:lineRule="auto"/>
      </w:pPr>
      <w:r>
        <w:rPr>
          <w:rFonts w:ascii="宋体" w:hAnsi="宋体" w:eastAsia="宋体" w:cs="宋体"/>
          <w:color w:val="000"/>
          <w:sz w:val="28"/>
          <w:szCs w:val="28"/>
        </w:rPr>
        <w:t xml:space="preserve">孙权</w:t>
      </w:r>
    </w:p>
    <w:p>
      <w:pPr>
        <w:ind w:left="0" w:right="0" w:firstLine="560"/>
        <w:spacing w:before="450" w:after="450" w:line="312" w:lineRule="auto"/>
      </w:pPr>
      <w:r>
        <w:rPr>
          <w:rFonts w:ascii="宋体" w:hAnsi="宋体" w:eastAsia="宋体" w:cs="宋体"/>
          <w:color w:val="000"/>
          <w:sz w:val="28"/>
          <w:szCs w:val="28"/>
        </w:rPr>
        <w:t xml:space="preserve">太子去世之后，孙权又立新的太子，将孙和立为新的太子，但是立完太子之后，孙权却十分的喜爱自己的另一个儿子孙霸，这样一来，东吴就朝中就出现了分裂的局面，就是历史上的二宫之争。晚年的孙权之所以被人们称之为昏君，还有一方面的原因，那就是孙权变得十分的迷信，为了自己能够长生不死，便学秦始皇经常派兵去海外寻找所谓的先人，结果使东吴的国力被消耗严重，老百姓更是怨声载道，最终导致东吴社会动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2025-01-15T19:12:45+08:00</dcterms:created>
  <dcterms:modified xsi:type="dcterms:W3CDTF">2025-01-15T19:12:45+08:00</dcterms:modified>
</cp:coreProperties>
</file>

<file path=docProps/custom.xml><?xml version="1.0" encoding="utf-8"?>
<Properties xmlns="http://schemas.openxmlformats.org/officeDocument/2006/custom-properties" xmlns:vt="http://schemas.openxmlformats.org/officeDocument/2006/docPropsVTypes"/>
</file>