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皇太极到底为什么能继位？背后什么原因？</w:t>
      </w:r>
      <w:bookmarkEnd w:id="1"/>
    </w:p>
    <w:p>
      <w:pPr>
        <w:jc w:val="center"/>
        <w:spacing w:before="0" w:after="450"/>
      </w:pPr>
      <w:r>
        <w:rPr>
          <w:rFonts w:ascii="Arial" w:hAnsi="Arial" w:eastAsia="Arial" w:cs="Arial"/>
          <w:color w:val="999999"/>
          <w:sz w:val="20"/>
          <w:szCs w:val="20"/>
        </w:rPr>
        <w:t xml:space="preserve">来源：网络收集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带来皇太极的故事，感兴趣的读者可以跟着小编一起看一看。清太宗皇太极可以说是清朝历史上最杰出的帝王。他文武双全，从少年时代起就跟随父亲努尔哈赤南征北战，立下了赫赫战功。努尔哈赤死后，</w:t>
      </w:r>
    </w:p>
    <w:p>
      <w:pPr>
        <w:ind w:left="0" w:right="0" w:firstLine="560"/>
        <w:spacing w:before="450" w:after="450" w:line="312" w:lineRule="auto"/>
      </w:pPr>
      <w:r>
        <w:rPr>
          <w:rFonts w:ascii="宋体" w:hAnsi="宋体" w:eastAsia="宋体" w:cs="宋体"/>
          <w:color w:val="000"/>
          <w:sz w:val="28"/>
          <w:szCs w:val="28"/>
        </w:rPr>
        <w:t xml:space="preserve">今天趣历史小编给大家带来皇太极的故事，感兴趣的读者可以跟着小编一起看一看。</w:t>
      </w:r>
    </w:p>
    <w:p>
      <w:pPr>
        <w:ind w:left="0" w:right="0" w:firstLine="560"/>
        <w:spacing w:before="450" w:after="450" w:line="312" w:lineRule="auto"/>
      </w:pPr>
      <w:r>
        <w:rPr>
          <w:rFonts w:ascii="宋体" w:hAnsi="宋体" w:eastAsia="宋体" w:cs="宋体"/>
          <w:color w:val="000"/>
          <w:sz w:val="28"/>
          <w:szCs w:val="28"/>
        </w:rPr>
        <w:t xml:space="preserve">清太宗皇太极可以说是清朝历史上最杰出的帝王。他文武双全，从少年时代起就跟随父亲努尔哈赤南征北战，立下了赫赫战功。努尔哈赤死后，皇太极不负众望继承汗位。在他的带来下，后金(1636年后改称“大清”，即后来的清朝)势力进一步壮大，成为有能力与明朝争夺天下的强大政权。因此在清朝历史上，皇太极占据着极其重要的位置。</w:t>
      </w:r>
    </w:p>
    <w:p>
      <w:pPr>
        <w:ind w:left="0" w:right="0" w:firstLine="560"/>
        <w:spacing w:before="450" w:after="450" w:line="312" w:lineRule="auto"/>
      </w:pPr>
      <w:r>
        <w:rPr>
          <w:rFonts w:ascii="宋体" w:hAnsi="宋体" w:eastAsia="宋体" w:cs="宋体"/>
          <w:color w:val="000"/>
          <w:sz w:val="28"/>
          <w:szCs w:val="28"/>
        </w:rPr>
        <w:t xml:space="preserve">然而皇太极当初继承汗位却并不是因为其个人能力突出，而是得益于一桩桃色事件，那就是发生在努尔哈赤晚年的大妃阿巴亥与大贝勒代善私通绯闻。</w:t>
      </w:r>
    </w:p>
    <w:p>
      <w:pPr>
        <w:ind w:left="0" w:right="0" w:firstLine="560"/>
        <w:spacing w:before="450" w:after="450" w:line="312" w:lineRule="auto"/>
      </w:pPr>
      <w:r>
        <w:rPr>
          <w:rFonts w:ascii="宋体" w:hAnsi="宋体" w:eastAsia="宋体" w:cs="宋体"/>
          <w:color w:val="000"/>
          <w:sz w:val="28"/>
          <w:szCs w:val="28"/>
        </w:rPr>
        <w:t xml:space="preserve">努尔哈赤一生有妻妾16人，但要说这里面谁最受宠，那无疑就是他的第四任大妃乌拉那拉·阿巴亥。</w:t>
      </w:r>
    </w:p>
    <w:p>
      <w:pPr>
        <w:ind w:left="0" w:right="0" w:firstLine="560"/>
        <w:spacing w:before="450" w:after="450" w:line="312" w:lineRule="auto"/>
      </w:pPr>
      <w:r>
        <w:rPr>
          <w:rFonts w:ascii="宋体" w:hAnsi="宋体" w:eastAsia="宋体" w:cs="宋体"/>
          <w:color w:val="000"/>
          <w:sz w:val="28"/>
          <w:szCs w:val="28"/>
        </w:rPr>
        <w:t xml:space="preserve">阿巴亥12岁那一年嫁给了比自己大31岁的努尔哈赤。当时，努尔哈赤已经有七位妻妾了，不过年轻漂亮的阿巴亥很快就在努尔哈赤心目中占据了最重要的位置。努尔哈赤对阿巴亥特别宠爱，仅过了两年时间，就册封阿巴亥为大妃(相当于皇后)，位居努尔哈赤所有妻妾之首。</w:t>
      </w:r>
    </w:p>
    <w:p>
      <w:pPr>
        <w:ind w:left="0" w:right="0" w:firstLine="560"/>
        <w:spacing w:before="450" w:after="450" w:line="312" w:lineRule="auto"/>
      </w:pPr>
      <w:r>
        <w:rPr>
          <w:rFonts w:ascii="宋体" w:hAnsi="宋体" w:eastAsia="宋体" w:cs="宋体"/>
          <w:color w:val="000"/>
          <w:sz w:val="28"/>
          <w:szCs w:val="28"/>
        </w:rPr>
        <w:t xml:space="preserve">阿巴亥宠冠后宫，自然也引起了努尔哈赤其他妻妾的嫉妒。当然，这对后宫来说算是非常正常的现象，因为只要有后宫的地方就会有宫斗，后妃争宠永远是后宫最热门的话题。不过阿巴亥不仅聪明漂亮，而且她的肚子还很争气，相继为努尔哈赤生下了三个儿子(阿济格、多尔衮、多铎)。所以尽管其他妻妾对阿巴亥羡慕嫉妒恨，但也无可奈何。</w:t>
      </w:r>
    </w:p>
    <w:p>
      <w:pPr>
        <w:ind w:left="0" w:right="0" w:firstLine="560"/>
        <w:spacing w:before="450" w:after="450" w:line="312" w:lineRule="auto"/>
      </w:pPr>
      <w:r>
        <w:rPr>
          <w:rFonts w:ascii="宋体" w:hAnsi="宋体" w:eastAsia="宋体" w:cs="宋体"/>
          <w:color w:val="000"/>
          <w:sz w:val="28"/>
          <w:szCs w:val="28"/>
        </w:rPr>
        <w:t xml:space="preserve">然而俗话说“不怕贼偷，就怕贼惦记”，只要有人铁了心要坑你，往往很难全身而退，阿巴亥就因此中招了。</w:t>
      </w:r>
    </w:p>
    <w:p>
      <w:pPr>
        <w:ind w:left="0" w:right="0" w:firstLine="560"/>
        <w:spacing w:before="450" w:after="450" w:line="312" w:lineRule="auto"/>
      </w:pPr>
      <w:r>
        <w:rPr>
          <w:rFonts w:ascii="宋体" w:hAnsi="宋体" w:eastAsia="宋体" w:cs="宋体"/>
          <w:color w:val="000"/>
          <w:sz w:val="28"/>
          <w:szCs w:val="28"/>
        </w:rPr>
        <w:t xml:space="preserve">1620年三月，努尔哈赤的两个侧妃向努尔哈赤打小报告，告发阿巴亥多次在深夜偷偷送食物给大贝勒代善，言下之意就是指阿巴亥和代善在生活作风方面出现了问题。代善是努尔哈赤的次子(长子褚英已死)，1616年被封为和硕贝勒，位居四大贝勒(大贝勒代善、二贝勒阿敏、三贝勒莽古尔泰、四贝勒皇太极)之首，也是努尔哈赤公开指定的继承人。</w:t>
      </w:r>
    </w:p>
    <w:p>
      <w:pPr>
        <w:ind w:left="0" w:right="0" w:firstLine="560"/>
        <w:spacing w:before="450" w:after="450" w:line="312" w:lineRule="auto"/>
      </w:pPr>
      <w:r>
        <w:rPr>
          <w:rFonts w:ascii="宋体" w:hAnsi="宋体" w:eastAsia="宋体" w:cs="宋体"/>
          <w:color w:val="000"/>
          <w:sz w:val="28"/>
          <w:szCs w:val="28"/>
        </w:rPr>
        <w:t xml:space="preserve">努尔哈赤听闻此事后自然是勃然大怒。按照当时满人的习俗，父亲去世后，儿子可以继承父亲的权力、财产以及妻妾(除生母外)。可父亲还在世的时候，儿子是绝对不允许染指的。如果关于阿巴亥和代善的绯闻确有其事的话，那努尔哈赤的老脸就被这两人给丢尽了。而且往大了说，阿巴亥和代善都在后金有一定根基，如果这两人暗中联手，甚至有可能会危及到努尔哈赤的汗王之位。于是努尔哈赤立即下令让心腹暗中彻查此事。</w:t>
      </w:r>
    </w:p>
    <w:p>
      <w:pPr>
        <w:ind w:left="0" w:right="0" w:firstLine="560"/>
        <w:spacing w:before="450" w:after="450" w:line="312" w:lineRule="auto"/>
      </w:pPr>
      <w:r>
        <w:rPr>
          <w:rFonts w:ascii="宋体" w:hAnsi="宋体" w:eastAsia="宋体" w:cs="宋体"/>
          <w:color w:val="000"/>
          <w:sz w:val="28"/>
          <w:szCs w:val="28"/>
        </w:rPr>
        <w:t xml:space="preserve">调查结果如何，除了事件当事人外，谁也无从得知。可能是本着“家丑不可外扬”原则，此事并没有公开。然而从处理结果来看，似乎并非空穴来风。这件事情发生后，努尔哈赤以私藏金银的罪名而将阿巴亥“离弃”，代善则因虐待儿子的罪名被废掉了太子之位。</w:t>
      </w:r>
    </w:p>
    <w:p>
      <w:pPr>
        <w:ind w:left="0" w:right="0" w:firstLine="560"/>
        <w:spacing w:before="450" w:after="450" w:line="312" w:lineRule="auto"/>
      </w:pPr>
      <w:r>
        <w:rPr>
          <w:rFonts w:ascii="宋体" w:hAnsi="宋体" w:eastAsia="宋体" w:cs="宋体"/>
          <w:color w:val="000"/>
          <w:sz w:val="28"/>
          <w:szCs w:val="28"/>
        </w:rPr>
        <w:t xml:space="preserve">这件桃色事件风波过去后，代善的名望一落千丈，许多原本支持他的后金贵族纷纷改换门庭。而代善自己也如同“霜打的茄子，蔫了”。但凡事有人损失就有人受益，代善在这件事情上遭受了重创，“四大贝勒”中的其他三人自然就成了受益人，因为从理论上说，他们三个是最有可能成为努尔哈赤的继承人。但如果仔细分析利弊关系，其实真正的受益人就只有身为四贝勒的皇太极。二贝勒阿敏是努尔哈赤的侄子，从血缘亲疏的角度来看，努尔哈赤基本不可能会考虑将汗位传给他。三贝勒莽古尔泰早年为了讨好努尔哈赤，手刃了自己的亲生母亲，几乎所有后金贵族都认为此人没心没肺，所以不可能会支持他。因此，皇太极虽在“四大贝勒”中排名垫底，但在阿巴亥与代善的桃色事件发生后，他其实已成为了继位的第一人选。</w:t>
      </w:r>
    </w:p>
    <w:p>
      <w:pPr>
        <w:ind w:left="0" w:right="0" w:firstLine="560"/>
        <w:spacing w:before="450" w:after="450" w:line="312" w:lineRule="auto"/>
      </w:pPr>
      <w:r>
        <w:rPr>
          <w:rFonts w:ascii="宋体" w:hAnsi="宋体" w:eastAsia="宋体" w:cs="宋体"/>
          <w:color w:val="000"/>
          <w:sz w:val="28"/>
          <w:szCs w:val="28"/>
        </w:rPr>
        <w:t xml:space="preserve">1626年，努尔哈赤去世。皇太极在绝大多数后金贵族的支持下继承汗位，后金进入了皇太极时代。</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2025-01-17T03:39:01+08:00</dcterms:created>
  <dcterms:modified xsi:type="dcterms:W3CDTF">2025-01-17T03:39:01+08:00</dcterms:modified>
</cp:coreProperties>
</file>

<file path=docProps/custom.xml><?xml version="1.0" encoding="utf-8"?>
<Properties xmlns="http://schemas.openxmlformats.org/officeDocument/2006/custom-properties" xmlns:vt="http://schemas.openxmlformats.org/officeDocument/2006/docPropsVTypes"/>
</file>