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为什么后人对武则天的评价不一样呢 看看她都做了什么就知道了</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还不知道：为什么后人对武则天的评价不一样呢的读者，下面趣历史小编就为大家带来详细介绍，接着往下看吧~在中国文化的历史长河中出现过多少位功居伟志的皇帝，但多以男性皇帝为主女性很少进入到这个行列中，而在历</w:t>
      </w:r>
    </w:p>
    <w:p>
      <w:pPr>
        <w:ind w:left="0" w:right="0" w:firstLine="560"/>
        <w:spacing w:before="450" w:after="450" w:line="312" w:lineRule="auto"/>
      </w:pPr>
      <w:r>
        <w:rPr>
          <w:rFonts w:ascii="宋体" w:hAnsi="宋体" w:eastAsia="宋体" w:cs="宋体"/>
          <w:color w:val="000"/>
          <w:sz w:val="28"/>
          <w:szCs w:val="28"/>
        </w:rPr>
        <w:t xml:space="preserve">还不知道：为什么后人对武则天的评价不一样呢的读者，下面趣历史小编就为大家带来详细介绍，接着往下看吧~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在中国文化的历史长河中出现过多少位功居伟志的皇帝，但多以男性皇帝为主女性很少进入到这个行列中，而在历史中极少出现的女性领导者则以武则天最著名，而人们对于武则天整体评价也是褒贬不一，评价也有好有坏，人们经常会评价武则天的功与过，但很少人能讲清作为一代女帝的她的真实评价，所以今天我们讲一讲我们关于武则天的一些事。人们对于武则天的身世特别感兴趣，比如她怎么从唐太宗时期的才人变成高宗时期的垂帘听政的女皇?他为什么能够突破自己内心的束缚杀死自己儿女?</w:t>
      </w:r>
    </w:p>
    <w:p>
      <w:pPr>
        <w:ind w:left="0" w:right="0" w:firstLine="560"/>
        <w:spacing w:before="450" w:after="450" w:line="312" w:lineRule="auto"/>
      </w:pPr>
      <w:r>
        <w:rPr>
          <w:rFonts w:ascii="宋体" w:hAnsi="宋体" w:eastAsia="宋体" w:cs="宋体"/>
          <w:color w:val="000"/>
          <w:sz w:val="28"/>
          <w:szCs w:val="28"/>
        </w:rPr>
        <w:t xml:space="preserve">他作为一个女性是怎么冲破几千年来的男性统治时代成为一名声名赫赫的“一代女帝”?她统治的王朝为什么无法延续之前的辉煌，不能传之后代?……很多问题都需要史学家的探究。细说武则天的一生，她作为唐朝时期的女皇，在位时间长达数十年，在这期间社会安定，经济有了更好的发展，在时间上 武则天往前时李世民开创的 “贞观之治”而接下来下的是李隆基创立的 “开元盛世”，武则天可以说是一个天生的政治家，她的政治嗅觉非常的敏锐，所以才能在险象环生的宫廷里生存下来。</w:t>
      </w:r>
    </w:p>
    <w:p>
      <w:pPr>
        <w:ind w:left="0" w:right="0" w:firstLine="560"/>
        <w:spacing w:before="450" w:after="450" w:line="312" w:lineRule="auto"/>
      </w:pPr>
      <w:r>
        <w:rPr>
          <w:rFonts w:ascii="宋体" w:hAnsi="宋体" w:eastAsia="宋体" w:cs="宋体"/>
          <w:color w:val="000"/>
          <w:sz w:val="28"/>
          <w:szCs w:val="28"/>
        </w:rPr>
        <w:t xml:space="preserve">他在位期间呢革除时弊，发展经济农民的生产，继续完善科举制度，破除腐朽的官僚体系和门阀观念，加强对人才的运用，这种大规模的改革历史功绩与其他时代的皇帝治国理政甚至会更加出色。在复苏及加强唐朝经济上，武则天提出的“建言十二事”中详细的阐述自己对于复苏农业振兴经济的看法;她的看法也在具体的施行中有了很大的进展，经济快速进入发展的时期，户部在户数量大量增加。武则天时期的唐朝军力以及唐朝疆域基本保持不变。</w:t>
      </w:r>
    </w:p>
    <w:p>
      <w:pPr>
        <w:ind w:left="0" w:right="0" w:firstLine="560"/>
        <w:spacing w:before="450" w:after="450" w:line="312" w:lineRule="auto"/>
      </w:pPr>
      <w:r>
        <w:rPr>
          <w:rFonts w:ascii="宋体" w:hAnsi="宋体" w:eastAsia="宋体" w:cs="宋体"/>
          <w:color w:val="000"/>
          <w:sz w:val="28"/>
          <w:szCs w:val="28"/>
        </w:rPr>
        <w:t xml:space="preserve">但一个人都有两面性，一个很优秀的人也会有过失和错误，武则天在在位期间杀了很多朝廷命官尤其是对于她有影响的人，在登基之前由于打死杀害朝廷命官影响了正常的朝政，导致一段时期国内政局混乱，匈奴乘机边境袭扰边境。在位期间武则天是尊“佛教”导致国内寺院盛行，且武则天命令举国之力建造寺庙，这也大大的加重了人民承担的经济压力也在一段时间损害了唐朝的经济实力。由于武则天在位晚年时盛行告密，大量使用酷吏周兴、来俊臣等人，使一段时间之内国内朝政乱成了一锅粥，人人自危，后来又传出了其包养“男宠的丑闻”，所以史书一般对她的所作所为一顿鞭笞，给大家留下了一个阴险、残忍、善弄权术的女帝。</w:t>
      </w:r>
    </w:p>
    <w:p>
      <w:pPr>
        <w:ind w:left="0" w:right="0" w:firstLine="560"/>
        <w:spacing w:before="450" w:after="450" w:line="312" w:lineRule="auto"/>
      </w:pPr>
      <w:r>
        <w:rPr>
          <w:rFonts w:ascii="宋体" w:hAnsi="宋体" w:eastAsia="宋体" w:cs="宋体"/>
          <w:color w:val="000"/>
          <w:sz w:val="28"/>
          <w:szCs w:val="28"/>
        </w:rPr>
        <w:t xml:space="preserve">等到武则天年纪在逐渐变大，身体也在一天天的衰老，而且疾病缠身，在同时她招募了一大批男宠。在唐高宗去世后，武则天便有了第一个男宠冯小宝，后来便越来越淫秽“后宫”。等到武则天进入真正意义上的暮年，有病缠身的她便不再上朝，对朝政的控制力有所下降，她将二张兄弟当作指挥棒，依旧在幕后管理朝廷，不过这两兄弟有自己的想法，由于他们二兄弟逐渐占领了朝堂上的上风，杀害了宰相魏元忠，跟诸多大臣结了怨，政局形式突然变得更复杂，各个势力之间的关系空前紧张，于是在神龙元年正月的时候，张柬之、桓彦范、崔玄、敬晖等人暗中联系右羽林大将军李发动政变，杀死了两兄弟，逼得武则天退位，迎复位李氏唐朝。同年十一月，一代女帝去世了。</w:t>
      </w:r>
    </w:p>
    <w:p>
      <w:pPr>
        <w:ind w:left="0" w:right="0" w:firstLine="560"/>
        <w:spacing w:before="450" w:after="450" w:line="312" w:lineRule="auto"/>
      </w:pPr>
      <w:r>
        <w:rPr>
          <w:rFonts w:ascii="宋体" w:hAnsi="宋体" w:eastAsia="宋体" w:cs="宋体"/>
          <w:color w:val="000"/>
          <w:sz w:val="28"/>
          <w:szCs w:val="28"/>
        </w:rPr>
        <w:t xml:space="preserve">有很多因素会影响着人们对武则天的看法，人们会赞叹她的铁血手腕，她的政治天赋，也会有人抨击她在生命的后期做的那些养男宠，乱朝政的这些事。她在死后在自己墓前造了一个无字碑，也看到了她对于自己的看法，她不怕人们对于她的看法，不过在小编看来事无功过，他在我们看来就是一位伟大的女帝，让我们看到一个强大的楷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2025-01-18T03:45:19+08:00</dcterms:created>
  <dcterms:modified xsi:type="dcterms:W3CDTF">2025-01-18T03:45:19+08:00</dcterms:modified>
</cp:coreProperties>
</file>

<file path=docProps/custom.xml><?xml version="1.0" encoding="utf-8"?>
<Properties xmlns="http://schemas.openxmlformats.org/officeDocument/2006/custom-properties" xmlns:vt="http://schemas.openxmlformats.org/officeDocument/2006/docPropsVTypes"/>
</file>