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皇太极最得宠的后妃，为什么入宫7年去世了？</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海兰珠的故事，感兴趣的读者可以跟着小编一起看一看。所谓“入宫年纪最大却最得宠”者，说的应该是史籍中的敏惠恭和元妃博尔济吉特氏(海兰珠)。这位既不是清太宗皇太极原配、也不是继室的</w:t>
      </w:r>
    </w:p>
    <w:p>
      <w:pPr>
        <w:ind w:left="0" w:right="0" w:firstLine="560"/>
        <w:spacing w:before="450" w:after="450" w:line="312" w:lineRule="auto"/>
      </w:pPr>
      <w:r>
        <w:rPr>
          <w:rFonts w:ascii="宋体" w:hAnsi="宋体" w:eastAsia="宋体" w:cs="宋体"/>
          <w:color w:val="000"/>
          <w:sz w:val="28"/>
          <w:szCs w:val="28"/>
        </w:rPr>
        <w:t xml:space="preserve">今天趣历史小编给大家带来海兰珠的故事，感兴趣的读者可以跟着小编一起看一看。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所谓“入宫年纪最大却最得宠”者，说的应该是史籍中的敏惠恭和元妃博尔济吉特氏(海兰珠)。这位既不是清太宗皇太极原配、也不是继室的福晋，在死后却得到了与清太祖努尔哈赤原配福晋佟佳氏一样的封号——元妃，足以说明她在清宫中的地位了。何为元妃?所谓元妃，并不是小说《红楼梦》里的贾元春，更不是诸如荣妃、惠妃一般的妃嫔封号。清朝的元妃是有特殊含义的，而且是死后追封的封号，不授予活人。例如前面说到的海兰珠，元妃就是其死后被追封的封号，谥“敏惠恭和”，即所谓敏惠恭和元妃。元妃最初是清太宗为清太祖原配福晋佟佳氏(哈哈纳扎青)特设的一个尊号。</w:t>
      </w:r>
    </w:p>
    <w:p>
      <w:pPr>
        <w:ind w:left="0" w:right="0" w:firstLine="560"/>
        <w:spacing w:before="450" w:after="450" w:line="312" w:lineRule="auto"/>
      </w:pPr>
      <w:r>
        <w:rPr>
          <w:rFonts w:ascii="宋体" w:hAnsi="宋体" w:eastAsia="宋体" w:cs="宋体"/>
          <w:color w:val="000"/>
          <w:sz w:val="28"/>
          <w:szCs w:val="28"/>
        </w:rPr>
        <w:t xml:space="preserve">清太宗去汗号称帝之后，如何追谥清太祖的正室成了一个大问题，其生母叶赫那拉氏(孝慈高皇后)既不是清太祖的原配福晋、也不是唯一的继室福晋。如果像后世那样处理，代善的生母佟佳氏、莽古尔泰的生母富察氏、多尔衮三兄弟的生母乌拉那拉氏同样应该被追谥为皇后。很显然，清太宗并不愿意给彼时还活着并手握重权的代善和多尔衮三兄弟那么高规格的待遇。可佟佳氏毕竟是清太祖的原配福晋，清太宗可以“无视”其他几位嫡母，却无论如何也不能“无视”这位绝对正牌的嫡母。于是，元妃这个尊号应运而生了，元妃大概其就是“原配福晋”之意吧，既承认了佟佳氏的原配地位，又没有给皇后“头衔”，清太宗“完美”解决了这个问题。</w:t>
      </w:r>
    </w:p>
    <w:p>
      <w:pPr>
        <w:ind w:left="0" w:right="0" w:firstLine="560"/>
        <w:spacing w:before="450" w:after="450" w:line="312" w:lineRule="auto"/>
      </w:pPr>
      <w:r>
        <w:rPr>
          <w:rFonts w:ascii="宋体" w:hAnsi="宋体" w:eastAsia="宋体" w:cs="宋体"/>
          <w:color w:val="000"/>
          <w:sz w:val="28"/>
          <w:szCs w:val="28"/>
        </w:rPr>
        <w:t xml:space="preserve">自此，清太宗的生母叶赫那拉氏成了清太祖唯一的皇后。而原配佟佳氏就只能屈尊原元妃了……正因为元妃是清太宗专门为清太祖原配福晋佟佳氏准备的尊号，即便是清太宗的原配福晋钮祜禄氏也未能正式获得元妃尊号，她的“元妃”身份只不过是后世的一种尊称罢了。但是，清朝历史上除了佟佳氏之外，却还有两位“正牌”元妃存在。一位是多尔衮的原配福晋博尔济吉特氏，另一位就是前面所说的敏惠恭和元妃。多尔衮的原配福晋之所以得分这个尊号是因为彼时多尔衮位居摄政王、掌握着绝对权力。实际上，这就是“僭越”。但是，彼时多尔衮掌着权柄、握着刀把子，根本没有人敢提出异议。</w:t>
      </w:r>
    </w:p>
    <w:p>
      <w:pPr>
        <w:ind w:left="0" w:right="0" w:firstLine="560"/>
        <w:spacing w:before="450" w:after="450" w:line="312" w:lineRule="auto"/>
      </w:pPr>
      <w:r>
        <w:rPr>
          <w:rFonts w:ascii="宋体" w:hAnsi="宋体" w:eastAsia="宋体" w:cs="宋体"/>
          <w:color w:val="000"/>
          <w:sz w:val="28"/>
          <w:szCs w:val="28"/>
        </w:rPr>
        <w:t xml:space="preserve">至于敏惠恭和元妃，则完全是因为清太宗“破例”了。海兰珠去世之后，清太宗“破例”追封谥其为敏惠恭和元妃，并将当初自己给嫡母佟佳氏的那套行头全部套在了海兰珠身上，足见清太宗对海兰珠的重视。如果不是彼时孝端文皇后的皇后名分早定、而且依然健在，清太宗恐怕就不是追封海兰珠为元妃那么简单了……说白了，所谓元妃其实就是“低配版”的皇后。海兰珠是作为“政治筹码”被哥哥吴克善送到清太身边的，与早先入宫的孝庄文皇后、甚至孝端文皇后并没有本质区别，为何却能得到清太宗的近乎“专宠”呢?个人认为，这里面感情因素大于政治因素，更多地应该还是海兰珠对清太宗的“胃口”，清太宗对海兰珠是真爱。</w:t>
      </w:r>
    </w:p>
    <w:p>
      <w:pPr>
        <w:ind w:left="0" w:right="0" w:firstLine="560"/>
        <w:spacing w:before="450" w:after="450" w:line="312" w:lineRule="auto"/>
      </w:pPr>
      <w:r>
        <w:rPr>
          <w:rFonts w:ascii="宋体" w:hAnsi="宋体" w:eastAsia="宋体" w:cs="宋体"/>
          <w:color w:val="000"/>
          <w:sz w:val="28"/>
          <w:szCs w:val="28"/>
        </w:rPr>
        <w:t xml:space="preserve">寡妇入宫、火箭速度晋升“二把手”史载，敏惠恭和元妃博尔济吉特氏(海兰珠)二十六岁时在哥哥吴克善的护送下来到了清太宗身边，成为了清太宗的女人。在此之前，史籍对海兰珠的记载几乎为零。因此，说海兰珠是寡妇再嫁其实是缺乏实质性证据的。但是，从她的妹妹孝庄文皇后十几岁便嫁给清太宗来看，姐姐在妹妹之后出嫁显然不太正常。而且，海兰珠嫁给清太宗时已经二十六岁了。在现而今这个年纪未婚太正常不过了，但在那个年代，二十六岁未婚显然不太可能。所以，海兰珠是寡妇再嫁的可能性还是相当大的。皇帝娶二婚女子，简直不可思议。如果搁在清朝中后期，这的确是难以想象的。</w:t>
      </w:r>
    </w:p>
    <w:p>
      <w:pPr>
        <w:ind w:left="0" w:right="0" w:firstLine="560"/>
        <w:spacing w:before="450" w:after="450" w:line="312" w:lineRule="auto"/>
      </w:pPr>
      <w:r>
        <w:rPr>
          <w:rFonts w:ascii="宋体" w:hAnsi="宋体" w:eastAsia="宋体" w:cs="宋体"/>
          <w:color w:val="000"/>
          <w:sz w:val="28"/>
          <w:szCs w:val="28"/>
        </w:rPr>
        <w:t xml:space="preserve">但是，后金时期和清初，这样的情形太多太多，并没有什么不正常。清太宗另外两位福晋——懿靖大贵妃博尔济吉特氏(娜木钟)、康贵淑妃博尔济吉特氏(巴特玛·璪)都是寡妇再嫁。因此，海兰珠二婚嫁给清太宗并没有什么稀奇。奇的是，海兰珠入宫不久便跨过了早自己近十年入宫的妹妹孝庄文皇后，成为了地位仅次于时任皇后——孝端文皇后的关雎宫宸妃(清太宗后宫的“二把手”)。由此，我们也能看得出，清太宗对海兰珠的确是另眼相待的。海兰珠生子、清太宗大赦天下崇德二年，海兰珠生下了清太宗的皇八子，按理说这只是一位庶出的皇子，地位远在嫡出的长子豪格之下。</w:t>
      </w:r>
    </w:p>
    <w:p>
      <w:pPr>
        <w:ind w:left="0" w:right="0" w:firstLine="560"/>
        <w:spacing w:before="450" w:after="450" w:line="312" w:lineRule="auto"/>
      </w:pPr>
      <w:r>
        <w:rPr>
          <w:rFonts w:ascii="宋体" w:hAnsi="宋体" w:eastAsia="宋体" w:cs="宋体"/>
          <w:color w:val="000"/>
          <w:sz w:val="28"/>
          <w:szCs w:val="28"/>
        </w:rPr>
        <w:t xml:space="preserve">可彼时的清太宗却一反常态，不仅大肆庆祝，而且宣布大赦天下。并且规定，除“十恶不赦”之外，所有在押人犯皆在大赦之列。这是清朝第一次大赦天下，按照明制，这是皇太子才有的待遇。换言之，清太宗内心恐怕早已将这位皇八子是为了“皇太子”。这不仅是清世祖福临未曾享受过的待遇，连清太宗的嫡长子豪格也没有享受过。足见清太宗对海兰珠的钟爱，恐怕并不比之后清世祖对董鄂氏差多少。清太宗为皇八子大赦天下与清世祖为荣亲王大赦天下几乎如出一辙，不是吗?只可惜，这位“准皇太子”根本无福消受，不久之后便夭折了……年不满周岁，连名字都还没来得及取。</w:t>
      </w:r>
    </w:p>
    <w:p>
      <w:pPr>
        <w:ind w:left="0" w:right="0" w:firstLine="560"/>
        <w:spacing w:before="450" w:after="450" w:line="312" w:lineRule="auto"/>
      </w:pPr>
      <w:r>
        <w:rPr>
          <w:rFonts w:ascii="宋体" w:hAnsi="宋体" w:eastAsia="宋体" w:cs="宋体"/>
          <w:color w:val="000"/>
          <w:sz w:val="28"/>
          <w:szCs w:val="28"/>
        </w:rPr>
        <w:t xml:space="preserve">清太宗为何对海兰珠情有独钟说起这个问题，很多人的第一反应都是“政治联姻”。不可否认，清朝皇帝的婚姻很多都是政治联姻，清太宗也不例外，他娶林丹汗那两位遗孀便是最典型的例证。更何况，吴克善当初把海兰珠送到清太宗身边，恐怕也不只是看上这位“姑父兼妹夫”长得帅吧?很显然，清太宗与海兰珠的确是一桩政治婚姻。但是，清太宗对海兰珠情有独钟恐怕就不是“政治婚姻”可以解释的了。首先，蒙古科尔沁部属于早期依附满洲的外藩蒙古部族，其在蒙古各部、尤其是外札萨克的影响力相当低，甚至还不及后来兵败，“儿子投降、老婆被收编”的林丹汗。</w:t>
      </w:r>
    </w:p>
    <w:p>
      <w:pPr>
        <w:ind w:left="0" w:right="0" w:firstLine="560"/>
        <w:spacing w:before="450" w:after="450" w:line="312" w:lineRule="auto"/>
      </w:pPr>
      <w:r>
        <w:rPr>
          <w:rFonts w:ascii="宋体" w:hAnsi="宋体" w:eastAsia="宋体" w:cs="宋体"/>
          <w:color w:val="000"/>
          <w:sz w:val="28"/>
          <w:szCs w:val="28"/>
        </w:rPr>
        <w:t xml:space="preserve">彼时的清太宗完全没有上赶着巴结蒙古科尔沁部的必要。其次，在海兰珠之前，孝端、孝庄文皇后已经嫁给了清太宗，他们同样来自蒙古科尔沁部，一位是海兰珠的姑姑、一位是妹妹。而且，彼时的孝端文皇后已经位居皇后之位。换言之，蒙古科尔沁部、吴克善已经是“首席外戚”。清太宗完全没有必要通过海兰珠来拉拢、示好吴克善。反倒是吴克善将海兰珠送给清太宗，更像是在巴结、讨好，不是吗?因此，从政治方面找原因根本站不住脚。那么，只能有一种解释，海兰珠对清太宗的“胃口”，清太宗对她是真爱。这也很正常，政治婚姻，清太宗娶谁身不由己，在一片灰暗的政治婚姻中突然出现了海兰珠这一抹鲜艳的色彩，清太宗自然情有独钟。</w:t>
      </w:r>
    </w:p>
    <w:p>
      <w:pPr>
        <w:ind w:left="0" w:right="0" w:firstLine="560"/>
        <w:spacing w:before="450" w:after="450" w:line="312" w:lineRule="auto"/>
      </w:pPr>
      <w:r>
        <w:rPr>
          <w:rFonts w:ascii="宋体" w:hAnsi="宋体" w:eastAsia="宋体" w:cs="宋体"/>
          <w:color w:val="000"/>
          <w:sz w:val="28"/>
          <w:szCs w:val="28"/>
        </w:rPr>
        <w:t xml:space="preserve">这一点从海兰珠病重时清太宗的反应也能看得出。海兰珠病重时清太宗正在前线统兵作战，听说海兰珠病了，清太宗连仗都不打了，扔下军队交给他人指挥，连夜兼程往家赶，就为看一眼海兰珠。只可惜，还没赶回盛京，海兰珠便去世了……据史料记载，清太宗赶回盛京之后，见到已经冰冷的海兰珠遗体，抑制不住内心的悲伤，抱着海兰珠号啕大哭。一位帝王，可以不顾仪态、不顾脸面，当众号啕大哭，这恐怕不是装得出来的。而且，清太宗也完全没有装伤心的必要。那是真伤心、真难过，其真情流露。因此，我们基本可以得出结论，清太宗对海兰珠情有独钟就是真爱，并没有太多政治因素。</w:t>
      </w:r>
    </w:p>
    <w:p>
      <w:pPr>
        <w:ind w:left="0" w:right="0" w:firstLine="560"/>
        <w:spacing w:before="450" w:after="450" w:line="312" w:lineRule="auto"/>
      </w:pPr>
      <w:r>
        <w:rPr>
          <w:rFonts w:ascii="宋体" w:hAnsi="宋体" w:eastAsia="宋体" w:cs="宋体"/>
          <w:color w:val="000"/>
          <w:sz w:val="28"/>
          <w:szCs w:val="28"/>
        </w:rPr>
        <w:t xml:space="preserve">海兰珠因何年仅三十三岁便香消玉殒关于这个问题，史籍并没有给出确切答案。所有史料几乎都只记载了敏惠恭和元妃去世这件事本身，并没有涉及海兰珠的具体死因。有一种说法，说是海兰珠的儿子死于天花，之后海兰珠也感染了天花，最终因患天花香消玉殒，这几乎就是孝献端敬皇后董鄂氏的翻版。可事实真是如此吗?皇八子死于崇德三年，海兰珠死于崇德六年，其中相隔了三年时间。海兰珠因为感染天花去世的可能性存在，但应该与她的儿子无关。不过，海兰珠死后清太宗的反应则彻底否定了天花说。史籍记载，海兰珠去世后，清太宗抱着遗体嚎啕大哭。众所周知，天花是烈性传染病，尤其满洲人，对天花毫无抵抗力，几乎达到了闻天花色变的地步。</w:t>
      </w:r>
    </w:p>
    <w:p>
      <w:pPr>
        <w:ind w:left="0" w:right="0" w:firstLine="560"/>
        <w:spacing w:before="450" w:after="450" w:line="312" w:lineRule="auto"/>
      </w:pPr>
      <w:r>
        <w:rPr>
          <w:rFonts w:ascii="宋体" w:hAnsi="宋体" w:eastAsia="宋体" w:cs="宋体"/>
          <w:color w:val="000"/>
          <w:sz w:val="28"/>
          <w:szCs w:val="28"/>
        </w:rPr>
        <w:t xml:space="preserve">试想，如果海兰珠死于天花，即便清太宗想抱着遗体痛哭，恐怕御医们也不会同意吧?因此，说海兰珠死于天花显然是站不住脚的。个人认为，这应该与彼时的医疗环境和心身疾病有关。在没有现代妇产科的古代，生孩子无异于在鬼门关上走一遭。生完孩子之后，海兰珠恢复不佳、身体状况不好是可能存在的。加之彼时满洲人的饮食习惯和清宫妃嫔活动量较少的现实，海兰珠身体长期处于亚健康状态也是可以预见的。与此同时，丧子的打击或许也给海兰珠心理上带来了沉重的打击。本来身体就弱，加之内心悲痛、产后再没恢复好，彼时的医疗条件又比较“原始”，这一切加在一起，海兰珠三十三岁香消玉殒也就没什么奇怪的了。</w:t>
      </w:r>
    </w:p>
    <w:p>
      <w:pPr>
        <w:ind w:left="0" w:right="0" w:firstLine="560"/>
        <w:spacing w:before="450" w:after="450" w:line="312" w:lineRule="auto"/>
      </w:pPr>
      <w:r>
        <w:rPr>
          <w:rFonts w:ascii="宋体" w:hAnsi="宋体" w:eastAsia="宋体" w:cs="宋体"/>
          <w:color w:val="000"/>
          <w:sz w:val="28"/>
          <w:szCs w:val="28"/>
        </w:rPr>
        <w:t xml:space="preserve">清朝皇帝、后妃、皇子、公主早逝者并不在少数。个人认为，海兰珠被人谋害的可能性应该不大。从她去世后清太宗的反应来看，如果海兰珠有一丝被谋害的可能，清太宗不大开杀戒都不可能。至少彻查是必须的，不是吗?但是，所有史料都没有相关记载。可见，这一说法也是站不住脚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2025-01-18T06:54:38+08:00</dcterms:created>
  <dcterms:modified xsi:type="dcterms:W3CDTF">2025-01-18T06:54:38+08:00</dcterms:modified>
</cp:coreProperties>
</file>

<file path=docProps/custom.xml><?xml version="1.0" encoding="utf-8"?>
<Properties xmlns="http://schemas.openxmlformats.org/officeDocument/2006/custom-properties" xmlns:vt="http://schemas.openxmlformats.org/officeDocument/2006/docPropsVTypes"/>
</file>