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“智士”范蠡的仕途之路！范蠡是如何入仕如何出仕的？</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智士”范蠡的仕途之路!范蠡是如何入仕如何出仕的?趣历史小编带来详细的文章供大家参考。在我国古代社会中，尤其是战争频繁发生，社会动荡的状况之下，各种能人志士经常性地出现在人们的视线中。在春秋战国时期，</w:t>
      </w:r>
    </w:p>
    <w:p>
      <w:pPr>
        <w:ind w:left="0" w:right="0" w:firstLine="560"/>
        <w:spacing w:before="450" w:after="450" w:line="312" w:lineRule="auto"/>
      </w:pPr>
      <w:r>
        <w:rPr>
          <w:rFonts w:ascii="宋体" w:hAnsi="宋体" w:eastAsia="宋体" w:cs="宋体"/>
          <w:color w:val="000"/>
          <w:sz w:val="28"/>
          <w:szCs w:val="28"/>
        </w:rPr>
        <w:t xml:space="preserve">“智士”范蠡的仕途之路!范蠡是如何入仕如何出仕的?趣历史小编带来详细的文章供大家参考。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在我国古代社会中，尤其是战争频繁发生，社会动荡的状况之下，各种能人志士经常性地出现在人们的视线中。在春秋战国时期，由于许多割据势力并起，多个国家共同存在，因此国家之间的战争频繁发生，这个时候拥有一位具有军事才能的谋士就显得十分的重要，而范蠡作为当时著名的谋士，就是帮助越国重新发展起来的重要支持力量之一。</w:t>
      </w:r>
    </w:p>
    <w:p>
      <w:pPr>
        <w:ind w:left="0" w:right="0" w:firstLine="560"/>
        <w:spacing w:before="450" w:after="450" w:line="312" w:lineRule="auto"/>
      </w:pPr>
      <w:r>
        <w:rPr>
          <w:rFonts w:ascii="宋体" w:hAnsi="宋体" w:eastAsia="宋体" w:cs="宋体"/>
          <w:color w:val="000"/>
          <w:sz w:val="28"/>
          <w:szCs w:val="28"/>
        </w:rPr>
        <w:t xml:space="preserve">初入仕途辅佐越王勾践。</w:t>
      </w:r>
    </w:p>
    <w:p>
      <w:pPr>
        <w:ind w:left="0" w:right="0" w:firstLine="560"/>
        <w:spacing w:before="450" w:after="450" w:line="312" w:lineRule="auto"/>
      </w:pPr>
      <w:r>
        <w:rPr>
          <w:rFonts w:ascii="宋体" w:hAnsi="宋体" w:eastAsia="宋体" w:cs="宋体"/>
          <w:color w:val="000"/>
          <w:sz w:val="28"/>
          <w:szCs w:val="28"/>
        </w:rPr>
        <w:t xml:space="preserve">范蠡本来是楚国人，虽然他出身比较贫寒，但是他本人却是十分的爱好学习，知识丰富，具有很强的军事和政治才能，他与文种关系十分要好。由于楚国当时正处于一种政治比较黑暗的状况，能够进入仕途的只有当时的贵族子弟，因此范蠡虽然十分具有才华，但是他却无法参与到楚国的朝廷之中。被逼无奈之下，他只能放弃了楚国，转而去到了越国。</w:t>
      </w:r>
    </w:p>
    <w:p>
      <w:pPr>
        <w:ind w:left="0" w:right="0" w:firstLine="560"/>
        <w:spacing w:before="450" w:after="450" w:line="312" w:lineRule="auto"/>
      </w:pPr>
      <w:r>
        <w:rPr>
          <w:rFonts w:ascii="宋体" w:hAnsi="宋体" w:eastAsia="宋体" w:cs="宋体"/>
          <w:color w:val="000"/>
          <w:sz w:val="28"/>
          <w:szCs w:val="28"/>
        </w:rPr>
        <w:t xml:space="preserve">到了越国的范蠡感受到越王勾践是一个值得追随的君主之后，还邀请了他的至交好友文种也来到了越国，文种和范蠡一样，同样是一个十分具有才能的人。他们二人来到越国之后，最开始并没有受到越王勾践的重用。</w:t>
      </w:r>
    </w:p>
    <w:p>
      <w:pPr>
        <w:ind w:left="0" w:right="0" w:firstLine="560"/>
        <w:spacing w:before="450" w:after="450" w:line="312" w:lineRule="auto"/>
      </w:pPr>
      <w:r>
        <w:rPr>
          <w:rFonts w:ascii="宋体" w:hAnsi="宋体" w:eastAsia="宋体" w:cs="宋体"/>
          <w:color w:val="000"/>
          <w:sz w:val="28"/>
          <w:szCs w:val="28"/>
        </w:rPr>
        <w:t xml:space="preserve">过了一段时间之后，正逢吴国的夫差率领着军队向越国进攻，目的就是为了要报杀父之仇，吴国为这里这次的复仇，整整训练了士兵三年，军事力量可谓是十分的强大，凭借越国自身的力量是难以与他们对抗的。当时范蠡就曾劝谏过越王勾践，不要与吴国的军队进行正面的对战，而是要守住城池。但是当时越王勾践因为前一次战胜吴国的经历使得自己有些骄傲自满，范蠡在当时也只是一个小小的官员，还并没有机会充分地在勾践面前展现出他的军事才能，因此越王勾践并没有听从范蠡的话，而是派兵与吴国进行了直接的对战。</w:t>
      </w:r>
    </w:p>
    <w:p>
      <w:pPr>
        <w:ind w:left="0" w:right="0" w:firstLine="560"/>
        <w:spacing w:before="450" w:after="450" w:line="312" w:lineRule="auto"/>
      </w:pPr>
      <w:r>
        <w:rPr>
          <w:rFonts w:ascii="宋体" w:hAnsi="宋体" w:eastAsia="宋体" w:cs="宋体"/>
          <w:color w:val="000"/>
          <w:sz w:val="28"/>
          <w:szCs w:val="28"/>
        </w:rPr>
        <w:t xml:space="preserve">事实证明了范蠡的话是正确的，在吴国猛烈的进攻之下，越国的士兵最终以失败告终，这时候的越王勾践才后悔当时没有听从范蠡的意见。根据左丘明在《国语·越语上》中记载，当时勾践在与吴国夫差进行作战的过程中，被吴国率领的军队围困在会稽山上，这时候勾践曾下令：“又能助寡人谋而退吴者，吾与之共知越国之政。”</w:t>
      </w:r>
    </w:p>
    <w:p>
      <w:pPr>
        <w:ind w:left="0" w:right="0" w:firstLine="560"/>
        <w:spacing w:before="450" w:after="450" w:line="312" w:lineRule="auto"/>
      </w:pPr>
      <w:r>
        <w:rPr>
          <w:rFonts w:ascii="宋体" w:hAnsi="宋体" w:eastAsia="宋体" w:cs="宋体"/>
          <w:color w:val="000"/>
          <w:sz w:val="28"/>
          <w:szCs w:val="28"/>
        </w:rPr>
        <w:t xml:space="preserve">在越国生死存亡的时候，范蠡再次提出了自己十分具有长远性的建议，也就是向吴国请求说和，而受到范蠡相约的文种挺身而出，主动去到了吴国，向他们请求说和，越国才能够在强大的吴国攻打之下得以幸存下来。文种和范蠡二人为越国的发展做出了十分重要的贡献，越王勾践开始重视并且重用了他们二人，由此文种和范蠡也正式进入了越国的仕途，成为了当时越国的士大夫，他们二人开始尽心尽力的辅佐起越国的统治者勾践。</w:t>
      </w:r>
    </w:p>
    <w:p>
      <w:pPr>
        <w:ind w:left="0" w:right="0" w:firstLine="560"/>
        <w:spacing w:before="450" w:after="450" w:line="312" w:lineRule="auto"/>
      </w:pPr>
      <w:r>
        <w:rPr>
          <w:rFonts w:ascii="宋体" w:hAnsi="宋体" w:eastAsia="宋体" w:cs="宋体"/>
          <w:color w:val="000"/>
          <w:sz w:val="28"/>
          <w:szCs w:val="28"/>
        </w:rPr>
        <w:t xml:space="preserve">帮助越王勾践打败吴国。</w:t>
      </w:r>
    </w:p>
    <w:p>
      <w:pPr>
        <w:ind w:left="0" w:right="0" w:firstLine="560"/>
        <w:spacing w:before="450" w:after="450" w:line="312" w:lineRule="auto"/>
      </w:pPr>
      <w:r>
        <w:rPr>
          <w:rFonts w:ascii="宋体" w:hAnsi="宋体" w:eastAsia="宋体" w:cs="宋体"/>
          <w:color w:val="000"/>
          <w:sz w:val="28"/>
          <w:szCs w:val="28"/>
        </w:rPr>
        <w:t xml:space="preserve">在吴国打败越国之后，文种向吴国进行求和，双方互相签订了一系列的条约，其中最重要的一条就是要让越王勾践率领自己亲自儿女和朝廷中的重要大臣一起前往吴国去成为奴隶。事实上，在前往吴国之前，越王勾践本来是想要将国家的政治大局交给范蠡来进行管理，但是范蠡对于自己的才能有着十分清楚的认知，范蠡对于越王勾践的托付是这样回答的：“兵甲之事，种不如蠡;镇抚国家，亲附百姓，蠡不如种。”范蠡对于自己和文种的个人专项才能十分清楚，因此要想更好的发展越国，必须要充分利用和发挥出他们二人所擅长的能力，所以范蠡主动地将管理国家的权力托付给了文种，自己则是义无反顾的，甘愿追随者越王勾践一起到吴国成为奴隶。</w:t>
      </w:r>
    </w:p>
    <w:p>
      <w:pPr>
        <w:ind w:left="0" w:right="0" w:firstLine="560"/>
        <w:spacing w:before="450" w:after="450" w:line="312" w:lineRule="auto"/>
      </w:pPr>
      <w:r>
        <w:rPr>
          <w:rFonts w:ascii="宋体" w:hAnsi="宋体" w:eastAsia="宋体" w:cs="宋体"/>
          <w:color w:val="000"/>
          <w:sz w:val="28"/>
          <w:szCs w:val="28"/>
        </w:rPr>
        <w:t xml:space="preserve">到了吴国之后的范蠡，由于自身所具有的聪明才智和军事才能，被吴国的统治者所发现，吴国为了更好地拉拢范蠡为吴国效力，就许诺给范蠡高官厚禄，但是范蠡却是一个十分忠心，不为名利所动的人，面对吴国所给予的这些诱惑条件，范蠡从来都没有为之所动，仍然是一心一意的辅佐越王勾践。在伍子胥设计陷害越王勾践的时候，范蠡也总是主动地站出来保护勾践，为了将伍子胥的陷害的计谋挫败，范蠡甚至以身试险，避免越王勾践受到伍子胥的陷害。</w:t>
      </w:r>
    </w:p>
    <w:p>
      <w:pPr>
        <w:ind w:left="0" w:right="0" w:firstLine="560"/>
        <w:spacing w:before="450" w:after="450" w:line="312" w:lineRule="auto"/>
      </w:pPr>
      <w:r>
        <w:rPr>
          <w:rFonts w:ascii="宋体" w:hAnsi="宋体" w:eastAsia="宋体" w:cs="宋体"/>
          <w:color w:val="000"/>
          <w:sz w:val="28"/>
          <w:szCs w:val="28"/>
        </w:rPr>
        <w:t xml:space="preserve">在陪同越王勾践在吴国为奴的这一段的时间中，范蠡还充分地发挥出了他的智慧和才能，根据赵晔在《吴越春秋》中记载，在当时吴王夫差生病的时候，越王勾践告诉范蠡，夫差重病，而范蠡对于吴王的奸诈手段十分明白，范蠡说：“臣窃见吴王，真非人也。数言成汤之义，而不行之。”因此范蠡就向越王勾践提议：“愿大王请求问疾，得见，因求其粪而尝之。”范蠡让越王勾践亲自尝一尝吴王夫差的粪便的行为，虽然对于当时仍然是一国之君的勾践来说是一种侮辱，但是这种行为对于当时消除吴王夫差对于勾践的怀疑之心，向吴王表达越国的忠心是十分有效的。到了后来吴王病好之后，果然就是感念当时越王勾践对于他的忠心程度，而最终又重新信任了勾践，并且按照两国之间的约定，将勾践放回了越国。不得不说，范蠡的这个计谋对于越王勾践能够再次回到越国发挥出了很大的作用。</w:t>
      </w:r>
    </w:p>
    <w:p>
      <w:pPr>
        <w:ind w:left="0" w:right="0" w:firstLine="560"/>
        <w:spacing w:before="450" w:after="450" w:line="312" w:lineRule="auto"/>
      </w:pPr>
      <w:r>
        <w:rPr>
          <w:rFonts w:ascii="宋体" w:hAnsi="宋体" w:eastAsia="宋体" w:cs="宋体"/>
          <w:color w:val="000"/>
          <w:sz w:val="28"/>
          <w:szCs w:val="28"/>
        </w:rPr>
        <w:t xml:space="preserve">后来勾践决心再次向吴国进行战争的时候，范蠡又凭借他机敏的军事才能，及时的把握住了最为有利的战机，趁着吴王夫差在向北方与齐国进行作战，国内军事力量和防御力量都比较空虚薄弱的时候，率领着越国的军队发动了攻打吴国的战争，一举向吴国的都城进军。由于当时吴国的主力军队是北上的远距离作战，因此无法及时的赶回到自己的主要统治领地，最终越国的军队战胜了吴国。</w:t>
      </w:r>
    </w:p>
    <w:p>
      <w:pPr>
        <w:ind w:left="0" w:right="0" w:firstLine="560"/>
        <w:spacing w:before="450" w:after="450" w:line="312" w:lineRule="auto"/>
      </w:pPr>
      <w:r>
        <w:rPr>
          <w:rFonts w:ascii="宋体" w:hAnsi="宋体" w:eastAsia="宋体" w:cs="宋体"/>
          <w:color w:val="000"/>
          <w:sz w:val="28"/>
          <w:szCs w:val="28"/>
        </w:rPr>
        <w:t xml:space="preserve">战败之后的吴国同样想要按照之前越国的求和方式向越国求和，勾践原本想要同意吴国的求和，但是范蠡却劝谏勾践，这时候是收复吴国的最好时机，如果此时不出手，以后还会再次受到吴国的再次报复，并且还以会稽山战败的事情来提醒勾践，勾践最终在范蠡的劝谏之下，毅然决然的拒绝了吴国的求和，发动军队向吴国进行大规模的进攻，最终将吴国消灭了。</w:t>
      </w:r>
    </w:p>
    <w:p>
      <w:pPr>
        <w:ind w:left="0" w:right="0" w:firstLine="560"/>
        <w:spacing w:before="450" w:after="450" w:line="312" w:lineRule="auto"/>
      </w:pPr>
      <w:r>
        <w:rPr>
          <w:rFonts w:ascii="宋体" w:hAnsi="宋体" w:eastAsia="宋体" w:cs="宋体"/>
          <w:color w:val="000"/>
          <w:sz w:val="28"/>
          <w:szCs w:val="28"/>
        </w:rPr>
        <w:t xml:space="preserve">荣华富贵之中激流勇退。</w:t>
      </w:r>
    </w:p>
    <w:p>
      <w:pPr>
        <w:ind w:left="0" w:right="0" w:firstLine="560"/>
        <w:spacing w:before="450" w:after="450" w:line="312" w:lineRule="auto"/>
      </w:pPr>
      <w:r>
        <w:rPr>
          <w:rFonts w:ascii="宋体" w:hAnsi="宋体" w:eastAsia="宋体" w:cs="宋体"/>
          <w:color w:val="000"/>
          <w:sz w:val="28"/>
          <w:szCs w:val="28"/>
        </w:rPr>
        <w:t xml:space="preserve">范蠡在辅佐越王勾践成功的打败吴国之后，他的各方面的军事才能和政治才能也都充分地展现了出来，越王勾践由此也是对于范蠡进行重用，将范蠡提拔为了上将军，这个时候的范蠡可以说是名利双收，名满天下了。但是本来可以坐享这些荣华富贵的范蠡，却在如此的优待之中选择了辞官卸任，不再参与越国的任何朝廷之事，自己也到五湖四海进行了去游历了。根据其它的相关资料记载，范蠡是带着被称为四大美女之一的西施一起去到别的国家了。</w:t>
      </w:r>
    </w:p>
    <w:p>
      <w:pPr>
        <w:ind w:left="0" w:right="0" w:firstLine="560"/>
        <w:spacing w:before="450" w:after="450" w:line="312" w:lineRule="auto"/>
      </w:pPr>
      <w:r>
        <w:rPr>
          <w:rFonts w:ascii="宋体" w:hAnsi="宋体" w:eastAsia="宋体" w:cs="宋体"/>
          <w:color w:val="000"/>
          <w:sz w:val="28"/>
          <w:szCs w:val="28"/>
        </w:rPr>
        <w:t xml:space="preserve">范蠡之所以宁愿放弃这些荣华富贵，归根结底还是因为他对于越王勾践的性格十分的了解，他认为越王勾践此人只可以共患难，却不能够共荣华。勾践在重用他们完成复仇大业之后，就开始对于这些有功之臣进行迫害。在性命和荣华富贵之间，自然是保住自己的性命更为重要，因此范蠡毅然决然在享受荣华富贵之中急流勇退，辞官归隐。</w:t>
      </w:r>
    </w:p>
    <w:p>
      <w:pPr>
        <w:ind w:left="0" w:right="0" w:firstLine="560"/>
        <w:spacing w:before="450" w:after="450" w:line="312" w:lineRule="auto"/>
      </w:pPr>
      <w:r>
        <w:rPr>
          <w:rFonts w:ascii="宋体" w:hAnsi="宋体" w:eastAsia="宋体" w:cs="宋体"/>
          <w:color w:val="000"/>
          <w:sz w:val="28"/>
          <w:szCs w:val="28"/>
        </w:rPr>
        <w:t xml:space="preserve">在范蠡临走之前，他还给了他的好友文种留了一封信，告诉他未来所要面对的“兔死狗烹”的状况，劝导文种及时的离开，但是文种却并没有听从范蠡的，最终文种却被构建逼迫自杀了。</w:t>
      </w:r>
    </w:p>
    <w:p>
      <w:pPr>
        <w:ind w:left="0" w:right="0" w:firstLine="560"/>
        <w:spacing w:before="450" w:after="450" w:line="312" w:lineRule="auto"/>
      </w:pPr>
      <w:r>
        <w:rPr>
          <w:rFonts w:ascii="宋体" w:hAnsi="宋体" w:eastAsia="宋体" w:cs="宋体"/>
          <w:color w:val="000"/>
          <w:sz w:val="28"/>
          <w:szCs w:val="28"/>
        </w:rPr>
        <w:t xml:space="preserve">范蠡一生的仕途发生过几次很大的变化，乱世之中他能够通过自己的军事才能辅助他，和平的环境之中他也能够凭借自己的智慧，对于自己的未来有着长远的眼光，这是范蠡在较短的仕途之中所展现出来的独特智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2025-01-16T17:07:56+08:00</dcterms:created>
  <dcterms:modified xsi:type="dcterms:W3CDTF">2025-01-16T17:07:56+08:00</dcterms:modified>
</cp:coreProperties>
</file>

<file path=docProps/custom.xml><?xml version="1.0" encoding="utf-8"?>
<Properties xmlns="http://schemas.openxmlformats.org/officeDocument/2006/custom-properties" xmlns:vt="http://schemas.openxmlformats.org/officeDocument/2006/docPropsVTypes"/>
</file>