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诸葛亮有统一天下的计谋 为什么到死都没有使用呢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诸葛亮有统一天下的计谋为什么不用呢的读者，下面趣历史小编就为大家带来详细介绍，接着往下看吧~东汉末年分三国，烽火连天不休，当时常年的战乱导致民众苦不堪言。然而从局势来分析，其战力排名应该是魏</w:t>
      </w:r>
    </w:p>
    <w:p>
      <w:pPr>
        <w:ind w:left="0" w:right="0" w:firstLine="560"/>
        <w:spacing w:before="450" w:after="450" w:line="312" w:lineRule="auto"/>
      </w:pPr>
      <w:r>
        <w:rPr>
          <w:rFonts w:ascii="宋体" w:hAnsi="宋体" w:eastAsia="宋体" w:cs="宋体"/>
          <w:color w:val="000"/>
          <w:sz w:val="28"/>
          <w:szCs w:val="28"/>
        </w:rPr>
        <w:t xml:space="preserve">还不知道：诸葛亮有统一天下的计谋为什么不用呢的读者，下面趣历史小编就为大家带来详细介绍，接着往下看吧~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当时常年的战乱导致民众苦不堪言。然而从局势来分析，其战力排名应该是魏国大于吴国大于蜀国，而事实也正是如此，蜀国成为了最早被灭亡的国家。然而根据后世史学家的分析，认为诸葛亮其实可以使用一招计谋一统天下的，但是他却致死都不敢使用这一招，那么这究竟是怎样一个计谋呢?</w:t>
      </w:r>
    </w:p>
    <w:p>
      <w:pPr>
        <w:ind w:left="0" w:right="0" w:firstLine="560"/>
        <w:spacing w:before="450" w:after="450" w:line="312" w:lineRule="auto"/>
      </w:pPr>
      <w:r>
        <w:rPr>
          <w:rFonts w:ascii="宋体" w:hAnsi="宋体" w:eastAsia="宋体" w:cs="宋体"/>
          <w:color w:val="000"/>
          <w:sz w:val="28"/>
          <w:szCs w:val="28"/>
        </w:rPr>
        <w:t xml:space="preserve">通过三国志以及三国时期蜀国的文献可以看出，当时有一个可以重创魏国，并且重新划分天下格局的计策，就是魏延提出来的：率军从秦岭中的子午谷出发，然后占据魏国的重要城镇长安。那么这个计谋为何诸葛亮致死都不同意呢?其原因有两点：首先是因为子午谷的地势险峻，</w:t>
      </w:r>
    </w:p>
    <w:p>
      <w:pPr>
        <w:ind w:left="0" w:right="0" w:firstLine="560"/>
        <w:spacing w:before="450" w:after="450" w:line="312" w:lineRule="auto"/>
      </w:pPr>
      <w:r>
        <w:rPr>
          <w:rFonts w:ascii="宋体" w:hAnsi="宋体" w:eastAsia="宋体" w:cs="宋体"/>
          <w:color w:val="000"/>
          <w:sz w:val="28"/>
          <w:szCs w:val="28"/>
        </w:rPr>
        <w:t xml:space="preserve">部队能安然通过子午谷的几率太小。其次，当时蜀国可以挪动的部队已经没有多少了，诸葛亮担心万一失败，就会让蜀国失去一大批将士，这对于蜀国来说将会是一个巨大的打击。所以诸葛亮放弃了这个统一天下的机会，到死都不敢使用。从当时的局势来看，诸葛亮在拒绝这个计谋后便开始使用稳扎稳打的办法来以进攻作为防守。</w:t>
      </w:r>
    </w:p>
    <w:p>
      <w:pPr>
        <w:ind w:left="0" w:right="0" w:firstLine="560"/>
        <w:spacing w:before="450" w:after="450" w:line="312" w:lineRule="auto"/>
      </w:pPr>
      <w:r>
        <w:rPr>
          <w:rFonts w:ascii="宋体" w:hAnsi="宋体" w:eastAsia="宋体" w:cs="宋体"/>
          <w:color w:val="000"/>
          <w:sz w:val="28"/>
          <w:szCs w:val="28"/>
        </w:rPr>
        <w:t xml:space="preserve">这样做的弊端就是：蜀国人口基数远远少于魏国和吴国，所以长时间的消耗战耗空了蜀国的粮库和国库，再加上马谡大意失街亭，给予了蜀国一个致命打击，导致公元263年魏国挥兵直指成都，将蜀国打入了万劫不复之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2025-01-17T03:44:46+08:00</dcterms:created>
  <dcterms:modified xsi:type="dcterms:W3CDTF">2025-01-17T03:44:46+08:00</dcterms:modified>
</cp:coreProperties>
</file>

<file path=docProps/custom.xml><?xml version="1.0" encoding="utf-8"?>
<Properties xmlns="http://schemas.openxmlformats.org/officeDocument/2006/custom-properties" xmlns:vt="http://schemas.openxmlformats.org/officeDocument/2006/docPropsVTypes"/>
</file>