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岳飞和袁崇焕为何被扣上莫须有的罪名？他们做错了什么？</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岳飞和袁崇焕为何被扣上莫须有的罪名?他们做错了什么?感兴趣的读者可以跟着小编一起看一看。俗话说：飞鸟尽，良弓藏;狡兔死，走狗烹。古代很多名将，都在功成名就后，遭遇了帝王的卸磨杀驴，但他们的冤屈可谓比窦</w:t>
      </w:r>
    </w:p>
    <w:p>
      <w:pPr>
        <w:ind w:left="0" w:right="0" w:firstLine="560"/>
        <w:spacing w:before="450" w:after="450" w:line="312" w:lineRule="auto"/>
      </w:pPr>
      <w:r>
        <w:rPr>
          <w:rFonts w:ascii="宋体" w:hAnsi="宋体" w:eastAsia="宋体" w:cs="宋体"/>
          <w:color w:val="000"/>
          <w:sz w:val="28"/>
          <w:szCs w:val="28"/>
        </w:rPr>
        <w:t xml:space="preserve">岳飞和袁崇焕为何被扣上莫须有的罪名?他们做错了什么?感兴趣的读者可以跟着小编一起看一看。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俗话说：飞鸟尽，良弓藏;狡兔死，走狗烹。古代很多名将，都在功成名就后，遭遇了帝王的卸磨杀驴，但他们的冤屈可谓比窦娥还冤，下面就来看两个中国古代被扣上“卖国贼”的最冤忠诚名将。</w:t>
      </w:r>
    </w:p>
    <w:p>
      <w:pPr>
        <w:ind w:left="0" w:right="0" w:firstLine="560"/>
        <w:spacing w:before="450" w:after="450" w:line="312" w:lineRule="auto"/>
      </w:pPr>
      <w:r>
        <w:rPr>
          <w:rFonts w:ascii="宋体" w:hAnsi="宋体" w:eastAsia="宋体" w:cs="宋体"/>
          <w:color w:val="000"/>
          <w:sz w:val="28"/>
          <w:szCs w:val="28"/>
        </w:rPr>
        <w:t xml:space="preserve">首先，来看“莫须有”的“卖国贼”岳飞。</w:t>
      </w:r>
    </w:p>
    <w:p>
      <w:pPr>
        <w:ind w:left="0" w:right="0" w:firstLine="560"/>
        <w:spacing w:before="450" w:after="450" w:line="312" w:lineRule="auto"/>
      </w:pPr>
      <w:r>
        <w:rPr>
          <w:rFonts w:ascii="宋体" w:hAnsi="宋体" w:eastAsia="宋体" w:cs="宋体"/>
          <w:color w:val="000"/>
          <w:sz w:val="28"/>
          <w:szCs w:val="28"/>
        </w:rPr>
        <w:t xml:space="preserve">岳飞从小勤练本领，文武双全，并立志“精忠报国”，后来凭着真才实学，成了宋朝一名将领，其所率的岳家军更是威不可挡，名震四海。后来家军在战场上频频取胜，再加上张俊、韩世忠等多路大军的牵制金兵的情况下，岳飞乘机收复失地，准备直捣黄龙，拿下金军老窝。然而，就在南宋军队取得节节胜利的情况下，宋高宗赵构却做出惊人之举，开始和金军议和，后来在奸臣秦桧的唆使下，宋高宗命令南宋各路军队全部撤退，而为了让岳飞撤军，他还不惜连下了十二道金牌。</w:t>
      </w:r>
    </w:p>
    <w:p>
      <w:pPr>
        <w:ind w:left="0" w:right="0" w:firstLine="560"/>
        <w:spacing w:before="450" w:after="450" w:line="312" w:lineRule="auto"/>
      </w:pPr>
      <w:r>
        <w:rPr>
          <w:rFonts w:ascii="宋体" w:hAnsi="宋体" w:eastAsia="宋体" w:cs="宋体"/>
          <w:color w:val="000"/>
          <w:sz w:val="28"/>
          <w:szCs w:val="28"/>
        </w:rPr>
        <w:t xml:space="preserve">忠诚的岳飞只好撤军，不由流着泪发出8字感叹：十年之功，毁于一旦。秦桧则为了能顺利达到求和的目的，他急不可耐的向功臣开动了铡刀，岳飞成了他的眼中钉肉中刺。</w:t>
      </w:r>
    </w:p>
    <w:p>
      <w:pPr>
        <w:ind w:left="0" w:right="0" w:firstLine="560"/>
        <w:spacing w:before="450" w:after="450" w:line="312" w:lineRule="auto"/>
      </w:pPr>
      <w:r>
        <w:rPr>
          <w:rFonts w:ascii="宋体" w:hAnsi="宋体" w:eastAsia="宋体" w:cs="宋体"/>
          <w:color w:val="000"/>
          <w:sz w:val="28"/>
          <w:szCs w:val="28"/>
        </w:rPr>
        <w:t xml:space="preserve">秦桧想杀岳飞，就开始搜集岳飞的罪证，但根本找不出他的罪证。最后秦桧只好以“莫须有”的罪名将岳飞处死。在陷害岳飞一案中，宋高宗虽然没有直接露面，但显然他是幕后主指。</w:t>
      </w:r>
    </w:p>
    <w:p>
      <w:pPr>
        <w:ind w:left="0" w:right="0" w:firstLine="560"/>
        <w:spacing w:before="450" w:after="450" w:line="312" w:lineRule="auto"/>
      </w:pPr>
      <w:r>
        <w:rPr>
          <w:rFonts w:ascii="宋体" w:hAnsi="宋体" w:eastAsia="宋体" w:cs="宋体"/>
          <w:color w:val="000"/>
          <w:sz w:val="28"/>
          <w:szCs w:val="28"/>
        </w:rPr>
        <w:t xml:space="preserve">宋高宗之所以也容不下岳飞，是因为岳飞在这两件事上触碰他的底线。</w:t>
      </w:r>
    </w:p>
    <w:p>
      <w:pPr>
        <w:ind w:left="0" w:right="0" w:firstLine="560"/>
        <w:spacing w:before="450" w:after="450" w:line="312" w:lineRule="auto"/>
      </w:pPr>
      <w:r>
        <w:rPr>
          <w:rFonts w:ascii="宋体" w:hAnsi="宋体" w:eastAsia="宋体" w:cs="宋体"/>
          <w:color w:val="000"/>
          <w:sz w:val="28"/>
          <w:szCs w:val="28"/>
        </w:rPr>
        <w:t xml:space="preserve">一是岳飞在战场上出于爱国之心，打出的口号是“收复中原，迎回二帝”。这却犯了宋高宗的忌讳，如果打败了金国，把宋钦宗和宋徽宗二帝带回来的话，那么他这个皇帝还要不要当。</w:t>
      </w:r>
    </w:p>
    <w:p>
      <w:pPr>
        <w:ind w:left="0" w:right="0" w:firstLine="560"/>
        <w:spacing w:before="450" w:after="450" w:line="312" w:lineRule="auto"/>
      </w:pPr>
      <w:r>
        <w:rPr>
          <w:rFonts w:ascii="宋体" w:hAnsi="宋体" w:eastAsia="宋体" w:cs="宋体"/>
          <w:color w:val="000"/>
          <w:sz w:val="28"/>
          <w:szCs w:val="28"/>
        </w:rPr>
        <w:t xml:space="preserve">二是岳飞关注朝廷的立储大事，经常上书劝宋高宗尽快立太子，这让宋高宗十分恼火。要知道当时年纪轻轻的宋高宗并没有子嗣，岳飞劝他早日立下储君，显然是有“逼宫”之嫌，引起了宋高宗的强烈不满和猜忌。</w:t>
      </w:r>
    </w:p>
    <w:p>
      <w:pPr>
        <w:ind w:left="0" w:right="0" w:firstLine="560"/>
        <w:spacing w:before="450" w:after="450" w:line="312" w:lineRule="auto"/>
      </w:pPr>
      <w:r>
        <w:rPr>
          <w:rFonts w:ascii="宋体" w:hAnsi="宋体" w:eastAsia="宋体" w:cs="宋体"/>
          <w:color w:val="000"/>
          <w:sz w:val="28"/>
          <w:szCs w:val="28"/>
        </w:rPr>
        <w:t xml:space="preserve">再加上岳飞功高震主，宋高宗觉得他对自己的帝王也构成了严重威胁，于是就这样，宋高宗和秦桧臭味相投、狼狈为奸，合谋害死了岳飞。只是秦桧充当了害死岳飞的台前主谋，而宋高宗却是陷害岳飞的罪魁祸首。</w:t>
      </w:r>
    </w:p>
    <w:p>
      <w:pPr>
        <w:ind w:left="0" w:right="0" w:firstLine="560"/>
        <w:spacing w:before="450" w:after="450" w:line="312" w:lineRule="auto"/>
      </w:pPr>
      <w:r>
        <w:rPr>
          <w:rFonts w:ascii="宋体" w:hAnsi="宋体" w:eastAsia="宋体" w:cs="宋体"/>
          <w:color w:val="000"/>
          <w:sz w:val="28"/>
          <w:szCs w:val="28"/>
        </w:rPr>
        <w:t xml:space="preserve">后来，南宋朝廷为岳飞翻案了，为其洗白了“卖国贼”的罪证，还英雄一个清白。但是秦桧等人早已去世，所以也不能将他们进行惩罚，百姓愤愤不平，所以铸造了陷害岳飞的秦桧等主要人物的铜像放在岳飞墓前，让他们永远跪着向岳飞赎罪。跪在岳飞墓前的5人就是秦桧、张俊、王氏、万俟卨和罗汝辑。</w:t>
      </w:r>
    </w:p>
    <w:p>
      <w:pPr>
        <w:ind w:left="0" w:right="0" w:firstLine="560"/>
        <w:spacing w:before="450" w:after="450" w:line="312" w:lineRule="auto"/>
      </w:pPr>
      <w:r>
        <w:rPr>
          <w:rFonts w:ascii="宋体" w:hAnsi="宋体" w:eastAsia="宋体" w:cs="宋体"/>
          <w:color w:val="000"/>
          <w:sz w:val="28"/>
          <w:szCs w:val="28"/>
        </w:rPr>
        <w:t xml:space="preserve">其实，来看“被谋反”的“卖国贼”袁崇焕。</w:t>
      </w:r>
    </w:p>
    <w:p>
      <w:pPr>
        <w:ind w:left="0" w:right="0" w:firstLine="560"/>
        <w:spacing w:before="450" w:after="450" w:line="312" w:lineRule="auto"/>
      </w:pPr>
      <w:r>
        <w:rPr>
          <w:rFonts w:ascii="宋体" w:hAnsi="宋体" w:eastAsia="宋体" w:cs="宋体"/>
          <w:color w:val="000"/>
          <w:sz w:val="28"/>
          <w:szCs w:val="28"/>
        </w:rPr>
        <w:t xml:space="preserve">袁崇焕字元素，籍贯广东东莞石碣。明朝末年蓟辽督师。万历四十七年(1619年)中进士，后通过自荐的方式在辽东边关任职，得到孙承宗的器重镇守宁远。在抗击清军(后金)的战争中先后取得宁远大捷、宁锦大捷，但因为不得魏忠贤欢心辞官回乡。</w:t>
      </w:r>
    </w:p>
    <w:p>
      <w:pPr>
        <w:ind w:left="0" w:right="0" w:firstLine="560"/>
        <w:spacing w:before="450" w:after="450" w:line="312" w:lineRule="auto"/>
      </w:pPr>
      <w:r>
        <w:rPr>
          <w:rFonts w:ascii="宋体" w:hAnsi="宋体" w:eastAsia="宋体" w:cs="宋体"/>
          <w:color w:val="000"/>
          <w:sz w:val="28"/>
          <w:szCs w:val="28"/>
        </w:rPr>
        <w:t xml:space="preserve">他从小就十分聪颖，酷爱读书，闲时习武，成为文武双全的全能型人才。他属于大器晚成，35岁时才考上进士，先是被调往福建任职福建知县，后来由于功绩显著，被调到了兵部任职。后来明朝已经逐渐衰败，广宁被后金军所贡献，边关地区极度缺乏人才，袁崇焕得知此事之后亲自前往关外考察地形。回来之后对崇祯帝毛遂自荐，表示自己愿意镇守边疆，为国效力。</w:t>
      </w:r>
    </w:p>
    <w:p>
      <w:pPr>
        <w:ind w:left="0" w:right="0" w:firstLine="560"/>
        <w:spacing w:before="450" w:after="450" w:line="312" w:lineRule="auto"/>
      </w:pPr>
      <w:r>
        <w:rPr>
          <w:rFonts w:ascii="宋体" w:hAnsi="宋体" w:eastAsia="宋体" w:cs="宋体"/>
          <w:color w:val="000"/>
          <w:sz w:val="28"/>
          <w:szCs w:val="28"/>
        </w:rPr>
        <w:t xml:space="preserve">崇祯帝给了他这次机会，结果袁崇焕不负所望，把边疆治理的井井有条，受到朝廷内外的一致称赞。于是崇祯帝破格提拔袁崇焕为督关外军。</w:t>
      </w:r>
    </w:p>
    <w:p>
      <w:pPr>
        <w:ind w:left="0" w:right="0" w:firstLine="560"/>
        <w:spacing w:before="450" w:after="450" w:line="312" w:lineRule="auto"/>
      </w:pPr>
      <w:r>
        <w:rPr>
          <w:rFonts w:ascii="宋体" w:hAnsi="宋体" w:eastAsia="宋体" w:cs="宋体"/>
          <w:color w:val="000"/>
          <w:sz w:val="28"/>
          <w:szCs w:val="28"/>
        </w:rPr>
        <w:t xml:space="preserve">后来，袁崇焕成了边疆的定海神针，他不仅守住了边疆，还成功地拖住了后金兵并且打了许多胜仗，其中最著名的就有宁锦大捷和宁远大捷这两大战役。可以说袁崇焕凭一已之力力换明朝于既倒。皇太极努尔哈赤见袁崇焕是块难啃的硬骨头，采取了“迂回”战术，在1629年绕过了袁崇焕镇守之地，然后直扑明朝首都。</w:t>
      </w:r>
    </w:p>
    <w:p>
      <w:pPr>
        <w:ind w:left="0" w:right="0" w:firstLine="560"/>
        <w:spacing w:before="450" w:after="450" w:line="312" w:lineRule="auto"/>
      </w:pPr>
      <w:r>
        <w:rPr>
          <w:rFonts w:ascii="宋体" w:hAnsi="宋体" w:eastAsia="宋体" w:cs="宋体"/>
          <w:color w:val="000"/>
          <w:sz w:val="28"/>
          <w:szCs w:val="28"/>
        </w:rPr>
        <w:t xml:space="preserve">在生死存亡的关键节骨眼上，崇祯帝为什么要处死袁崇焕呢?主要原因有两个。</w:t>
      </w:r>
    </w:p>
    <w:p>
      <w:pPr>
        <w:ind w:left="0" w:right="0" w:firstLine="560"/>
        <w:spacing w:before="450" w:after="450" w:line="312" w:lineRule="auto"/>
      </w:pPr>
      <w:r>
        <w:rPr>
          <w:rFonts w:ascii="宋体" w:hAnsi="宋体" w:eastAsia="宋体" w:cs="宋体"/>
          <w:color w:val="000"/>
          <w:sz w:val="28"/>
          <w:szCs w:val="28"/>
        </w:rPr>
        <w:t xml:space="preserve">一是袁崇焕犯了先斩后奏之罪镶。他擅自诛杀了大将军毛文龙。毛毛文龙在抗金中发挥了极其重要的作用，他在后金的后方建立了自己的根据地，时刻监着后金军的走向，只要后金军一有点风吹草动，全在毛文龙的掌控之中。可以说正是毛文龙的存在才使金兵迟迟无法入关。但毛文龙有一个致使弱点：自傲。他自傲到目中无人的地步，结果袁崇焕一怒之下杀了毛文龙。这让崇祯帝极度不满。</w:t>
      </w:r>
    </w:p>
    <w:p>
      <w:pPr>
        <w:ind w:left="0" w:right="0" w:firstLine="560"/>
        <w:spacing w:before="450" w:after="450" w:line="312" w:lineRule="auto"/>
      </w:pPr>
      <w:r>
        <w:rPr>
          <w:rFonts w:ascii="宋体" w:hAnsi="宋体" w:eastAsia="宋体" w:cs="宋体"/>
          <w:color w:val="000"/>
          <w:sz w:val="28"/>
          <w:szCs w:val="28"/>
        </w:rPr>
        <w:t xml:space="preserve">二是袁崇焕犯了政治错误。当初因为形势所逼，袁崇焕在没有请示崇祯帝的情况，就和后金军的擅自议，这事引起了崇祯帝的高度怀疑，朝廷一些奸臣也认为皇太极努尔哈赤可以绕过袁崇焕而直接进攻明首都，就是袁崇焕里应外合的结果。</w:t>
      </w:r>
    </w:p>
    <w:p>
      <w:pPr>
        <w:ind w:left="0" w:right="0" w:firstLine="560"/>
        <w:spacing w:before="450" w:after="450" w:line="312" w:lineRule="auto"/>
      </w:pPr>
      <w:r>
        <w:rPr>
          <w:rFonts w:ascii="宋体" w:hAnsi="宋体" w:eastAsia="宋体" w:cs="宋体"/>
          <w:color w:val="000"/>
          <w:sz w:val="28"/>
          <w:szCs w:val="28"/>
        </w:rPr>
        <w:t xml:space="preserve">皇太极努尔哈赤带着大军进攻北京城时，袁崇焕紧急来支援后，采取了围而不打的策略，袁崇焕认为这样僵持下去，粮草不足的金军用不了几天就会撤退。这时皇太极努尔哈赤开始使用反间计，故意放走了抓捕的两位太监，然后假装对话说袁崇焕要投降让两个太监听到，太监回去之后直接禀报了崇祯帝，崇祯帝知道后震怒不已，直接认定袁崇焕是叛国罪人，于是两话不说处袁崇焕以凌迟之刑。</w:t>
      </w:r>
    </w:p>
    <w:p>
      <w:pPr>
        <w:ind w:left="0" w:right="0" w:firstLine="560"/>
        <w:spacing w:before="450" w:after="450" w:line="312" w:lineRule="auto"/>
      </w:pPr>
      <w:r>
        <w:rPr>
          <w:rFonts w:ascii="宋体" w:hAnsi="宋体" w:eastAsia="宋体" w:cs="宋体"/>
          <w:color w:val="000"/>
          <w:sz w:val="28"/>
          <w:szCs w:val="28"/>
        </w:rPr>
        <w:t xml:space="preserve">而袁崇焕死前留下的这10个字道破他的真实为人，这10个字是：但留清白在，粉骨亦何辞?</w:t>
      </w:r>
    </w:p>
    <w:p>
      <w:pPr>
        <w:ind w:left="0" w:right="0" w:firstLine="560"/>
        <w:spacing w:before="450" w:after="450" w:line="312" w:lineRule="auto"/>
      </w:pPr>
      <w:r>
        <w:rPr>
          <w:rFonts w:ascii="宋体" w:hAnsi="宋体" w:eastAsia="宋体" w:cs="宋体"/>
          <w:color w:val="000"/>
          <w:sz w:val="28"/>
          <w:szCs w:val="28"/>
        </w:rPr>
        <w:t xml:space="preserve">后人的眼睛是雪亮的，乾隆帝就对袁崇焕的遭遇深表同情，称他“但尚能忠于所事”，为其平反。</w:t>
      </w:r>
    </w:p>
    <w:p>
      <w:pPr>
        <w:ind w:left="0" w:right="0" w:firstLine="560"/>
        <w:spacing w:before="450" w:after="450" w:line="312" w:lineRule="auto"/>
      </w:pPr>
      <w:r>
        <w:rPr>
          <w:rFonts w:ascii="宋体" w:hAnsi="宋体" w:eastAsia="宋体" w:cs="宋体"/>
          <w:color w:val="000"/>
          <w:sz w:val="28"/>
          <w:szCs w:val="28"/>
        </w:rPr>
        <w:t xml:space="preserve">当然，更多的人还是把袁崇焕和岳飞搁在一起，说他们都是伟大的民族英雄。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2025-01-18T13:52:44+08:00</dcterms:created>
  <dcterms:modified xsi:type="dcterms:W3CDTF">2025-01-18T13:52:44+08:00</dcterms:modified>
</cp:coreProperties>
</file>

<file path=docProps/custom.xml><?xml version="1.0" encoding="utf-8"?>
<Properties xmlns="http://schemas.openxmlformats.org/officeDocument/2006/custom-properties" xmlns:vt="http://schemas.openxmlformats.org/officeDocument/2006/docPropsVTypes"/>
</file>