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洪秀全的下场到底有多惨 第一位“飞天达人”</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还不知道：洪秀全下场有多惨的读者，下面趣历史小编就为大家带来详细介绍，接着往下看吧~公元一八六四年七月十九日，太平天囯的京都南京城外，可以说是震天动地的喊杀声。晌午时候，随着曾囯藩的攻城号令下，湘军和</w:t>
      </w:r>
    </w:p>
    <w:p>
      <w:pPr>
        <w:ind w:left="0" w:right="0" w:firstLine="560"/>
        <w:spacing w:before="450" w:after="450" w:line="312" w:lineRule="auto"/>
      </w:pPr>
      <w:r>
        <w:rPr>
          <w:rFonts w:ascii="宋体" w:hAnsi="宋体" w:eastAsia="宋体" w:cs="宋体"/>
          <w:color w:val="000"/>
          <w:sz w:val="28"/>
          <w:szCs w:val="28"/>
        </w:rPr>
        <w:t xml:space="preserve">还不知道：洪秀全下场有多惨的读者，下面趣历史小编就为大家带来详细介绍，接着往下看吧~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公元一八六四年七月十九日，太平天囯的京都南京城外，可以说是震天动地的喊杀声。晌午时候，随着曾囯藩的攻城号令下，湘军和太平军展开了生死较量。攻城器械依旧是那些老套的物件，攻城塔、抛石机、冲撞车等等一类。</w:t>
      </w:r>
    </w:p>
    <w:p>
      <w:pPr>
        <w:ind w:left="0" w:right="0" w:firstLine="560"/>
        <w:spacing w:before="450" w:after="450" w:line="312" w:lineRule="auto"/>
      </w:pPr>
      <w:r>
        <w:rPr>
          <w:rFonts w:ascii="宋体" w:hAnsi="宋体" w:eastAsia="宋体" w:cs="宋体"/>
          <w:color w:val="000"/>
          <w:sz w:val="28"/>
          <w:szCs w:val="28"/>
        </w:rPr>
        <w:t xml:space="preserve">但是可谓高兴地是，曾囯藩特地从别的川军那里借来了一艘红夷大炮。锲而不舍的湘军终于将城墙炸开了一个差不多有二十多米宽的大口子。已经杀红眼的湘军看准机会，挥动着武器就像一头快要饿死的狼一样，直接全体冲入城内。</w:t>
      </w:r>
    </w:p>
    <w:p>
      <w:pPr>
        <w:ind w:left="0" w:right="0" w:firstLine="560"/>
        <w:spacing w:before="450" w:after="450" w:line="312" w:lineRule="auto"/>
      </w:pPr>
      <w:r>
        <w:rPr>
          <w:rFonts w:ascii="宋体" w:hAnsi="宋体" w:eastAsia="宋体" w:cs="宋体"/>
          <w:color w:val="000"/>
          <w:sz w:val="28"/>
          <w:szCs w:val="28"/>
        </w:rPr>
        <w:t xml:space="preserve">城墙都已经破了，守城的太平大军终究无法抵挡湘军的猛烈进攻，大战一直进行了傍晚时分，南京九门才算全部攻破，南京彻底失陷。据后来的曾囯藩回忆说：街道上几乎十个有九个都是老人。</w:t>
      </w:r>
    </w:p>
    <w:p>
      <w:pPr>
        <w:ind w:left="0" w:right="0" w:firstLine="560"/>
        <w:spacing w:before="450" w:after="450" w:line="312" w:lineRule="auto"/>
      </w:pPr>
      <w:r>
        <w:rPr>
          <w:rFonts w:ascii="宋体" w:hAnsi="宋体" w:eastAsia="宋体" w:cs="宋体"/>
          <w:color w:val="000"/>
          <w:sz w:val="28"/>
          <w:szCs w:val="28"/>
        </w:rPr>
        <w:t xml:space="preserve">包括还是幼儿未满两三岁的都难逃一死，活着的也都匍匐在地，不敢动弹。妇女更不要提了，低于四十岁的无一人幸存。只要没死还可以动的老人基本上都有负伤，有的几刀，有的甚至几十刀......</w:t>
      </w:r>
    </w:p>
    <w:p>
      <w:pPr>
        <w:ind w:left="0" w:right="0" w:firstLine="560"/>
        <w:spacing w:before="450" w:after="450" w:line="312" w:lineRule="auto"/>
      </w:pPr>
      <w:r>
        <w:rPr>
          <w:rFonts w:ascii="宋体" w:hAnsi="宋体" w:eastAsia="宋体" w:cs="宋体"/>
          <w:color w:val="000"/>
          <w:sz w:val="28"/>
          <w:szCs w:val="28"/>
        </w:rPr>
        <w:t xml:space="preserve">在这场战争中，有一位幸存者说道：湘军刚进城，就展开了屠戮，见人就杀、看见房子就点火，金银财宝系数充公。至此整个南京城内一片怨言，男女老少恨不得将湘军生吞活吃!</w:t>
      </w:r>
    </w:p>
    <w:p>
      <w:pPr>
        <w:ind w:left="0" w:right="0" w:firstLine="560"/>
        <w:spacing w:before="450" w:after="450" w:line="312" w:lineRule="auto"/>
      </w:pPr>
      <w:r>
        <w:rPr>
          <w:rFonts w:ascii="宋体" w:hAnsi="宋体" w:eastAsia="宋体" w:cs="宋体"/>
          <w:color w:val="000"/>
          <w:sz w:val="28"/>
          <w:szCs w:val="28"/>
        </w:rPr>
        <w:t xml:space="preserve">从此之后，人们对给曾囯藩起了两个称号“曾剃头”“曾屠夫”，以咒骂他率湘军屠戮南京城的行动。那么好，问题来了，湘军因为什么要屠戮全城?除去释放自己的冤仇以外，最重要的原因就是搜寻洪秀全的下落。</w:t>
      </w:r>
    </w:p>
    <w:p>
      <w:pPr>
        <w:ind w:left="0" w:right="0" w:firstLine="560"/>
        <w:spacing w:before="450" w:after="450" w:line="312" w:lineRule="auto"/>
      </w:pPr>
      <w:r>
        <w:rPr>
          <w:rFonts w:ascii="宋体" w:hAnsi="宋体" w:eastAsia="宋体" w:cs="宋体"/>
          <w:color w:val="000"/>
          <w:sz w:val="28"/>
          <w:szCs w:val="28"/>
        </w:rPr>
        <w:t xml:space="preserve">不过，湘军已经盘踞在南京城二十多天了，曾囯藩依旧没有寻得洪秀全的踪迹。一直等到七月三十日，湘军总兵李旭辉从一个天王府的丫鬟那得到消息，才得知洪秀全早在几十天前就NONO了，到底是怎么死的没人知道!</w:t>
      </w:r>
    </w:p>
    <w:p>
      <w:pPr>
        <w:ind w:left="0" w:right="0" w:firstLine="560"/>
        <w:spacing w:before="450" w:after="450" w:line="312" w:lineRule="auto"/>
      </w:pPr>
      <w:r>
        <w:rPr>
          <w:rFonts w:ascii="宋体" w:hAnsi="宋体" w:eastAsia="宋体" w:cs="宋体"/>
          <w:color w:val="000"/>
          <w:sz w:val="28"/>
          <w:szCs w:val="28"/>
        </w:rPr>
        <w:t xml:space="preserve">在丫鬟的带领路之下，湘军在天王府大殿的密室之中，找到了他的尸体。与传统使用的棺材下葬截然不同，洪秀全死的时候往身体上面缠了整整二十多层金丝蚕布。李旭辉赶忙将尸体上的蚕布扯了下来，搬到曾囯藩的住所让其查看。</w:t>
      </w:r>
    </w:p>
    <w:p>
      <w:pPr>
        <w:ind w:left="0" w:right="0" w:firstLine="560"/>
        <w:spacing w:before="450" w:after="450" w:line="312" w:lineRule="auto"/>
      </w:pPr>
      <w:r>
        <w:rPr>
          <w:rFonts w:ascii="宋体" w:hAnsi="宋体" w:eastAsia="宋体" w:cs="宋体"/>
          <w:color w:val="000"/>
          <w:sz w:val="28"/>
          <w:szCs w:val="28"/>
        </w:rPr>
        <w:t xml:space="preserve">曾囯藩想过一百种与他相间的情景，却万万没曾想到自己最大的敌人竟会通过这样的方式来与自己相见，在曾囯藩的笔记说曾记载过这一幕:胡子大部分已经斑白，头上一根头发也没有，左右肩膀还有着大量肥肉，全身用金丝蚕布缠绕。</w:t>
      </w:r>
    </w:p>
    <w:p>
      <w:pPr>
        <w:ind w:left="0" w:right="0" w:firstLine="560"/>
        <w:spacing w:before="450" w:after="450" w:line="312" w:lineRule="auto"/>
      </w:pPr>
      <w:r>
        <w:rPr>
          <w:rFonts w:ascii="宋体" w:hAnsi="宋体" w:eastAsia="宋体" w:cs="宋体"/>
          <w:color w:val="000"/>
          <w:sz w:val="28"/>
          <w:szCs w:val="28"/>
        </w:rPr>
        <w:t xml:space="preserve">将洪秀全食肉寝皮可以说是曾囯藩毕生的梦想。于是曾囯藩就想到了一种特别残忍又解恨的方法，先用猛火把洪秀全红烧，在派十几名大厨将其剁成肉酱，一点骨头都不能有，最后在和火药参入一团，制作成炮弹，发射出去。</w:t>
      </w:r>
    </w:p>
    <w:p>
      <w:pPr>
        <w:ind w:left="0" w:right="0" w:firstLine="560"/>
        <w:spacing w:before="450" w:after="450" w:line="312" w:lineRule="auto"/>
      </w:pPr>
      <w:r>
        <w:rPr>
          <w:rFonts w:ascii="宋体" w:hAnsi="宋体" w:eastAsia="宋体" w:cs="宋体"/>
          <w:color w:val="000"/>
          <w:sz w:val="28"/>
          <w:szCs w:val="28"/>
        </w:rPr>
        <w:t xml:space="preserve">如果当时有吉尼斯世界记录，我想洪秀全应该可以荣耀上榜，上第一位“飞天达人”。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2025-01-19T16:17:19+08:00</dcterms:created>
  <dcterms:modified xsi:type="dcterms:W3CDTF">2025-01-19T16:17:19+08:00</dcterms:modified>
</cp:coreProperties>
</file>

<file path=docProps/custom.xml><?xml version="1.0" encoding="utf-8"?>
<Properties xmlns="http://schemas.openxmlformats.org/officeDocument/2006/custom-properties" xmlns:vt="http://schemas.openxmlformats.org/officeDocument/2006/docPropsVTypes"/>
</file>