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曹成公为什么遭受别人的谴责？原因是什么</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曹成公是怎么上位的?当时竟遭到了有识之士的谴责，感兴趣的读者可以跟着小编一起看一看。我国的历史上有很多时期都是非常混乱的，到处发生土地兼并和国与国之间的吞并战争，这都是历史发展</w:t>
      </w:r>
    </w:p>
    <w:p>
      <w:pPr>
        <w:ind w:left="0" w:right="0" w:firstLine="560"/>
        <w:spacing w:before="450" w:after="450" w:line="312" w:lineRule="auto"/>
      </w:pPr>
      <w:r>
        <w:rPr>
          <w:rFonts w:ascii="宋体" w:hAnsi="宋体" w:eastAsia="宋体" w:cs="宋体"/>
          <w:color w:val="000"/>
          <w:sz w:val="28"/>
          <w:szCs w:val="28"/>
        </w:rPr>
        <w:t xml:space="preserve">今天趣历史小编给大家带来曹成公是怎么上位的?当时竟遭到了有识之士的谴责，感兴趣的读者可以跟着小编一起看一看。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我国的历史上有很多时期都是非常混乱的，到处发生土地兼并和国与国之间的吞并战争，这都是历史发展的必然趋势。那我国历史上第一个大动乱时期应该就是春秋战国时期了。那个时候诸侯争霸，很多有野心的人都建立了大大小小的非常多的国家，最后我们也知道是秦国嬴政一统了所有强大的国家，建立了我国历史上第一个中央集权的王朝。但是。这其中有很多国家的国君都是非常具有传奇色彩的，今天小编就来给大家说一说当时一个不起眼的小国家曹国曹成公当时是怎么上位的呢?为什么他上位的时候遭到了很多有识之士的谴责呢?</w:t>
      </w:r>
    </w:p>
    <w:p>
      <w:pPr>
        <w:ind w:left="0" w:right="0" w:firstLine="560"/>
        <w:spacing w:before="450" w:after="450" w:line="312" w:lineRule="auto"/>
      </w:pPr>
      <w:r>
        <w:rPr>
          <w:rFonts w:ascii="宋体" w:hAnsi="宋体" w:eastAsia="宋体" w:cs="宋体"/>
          <w:color w:val="000"/>
          <w:sz w:val="28"/>
          <w:szCs w:val="28"/>
        </w:rPr>
        <w:t xml:space="preserve">在春秋时期，晋国一直都是以一个中原霸主的形象出现在历史舞台上的，这个国家的实力，不论从哪方面讲，都比较的强盛，所以有很多著名的战争中都有晋国的身影。在公元前578年，发生了一场在历史上并没有太大名气的战争，就是麻隧之战。这场战争就是有强大的晋国主导的，而曹国在当时是一个附属于晋国的小国家，所以自然而然也就参与到了这场战争中，来协助晋国攻打别的国家。</w:t>
      </w:r>
    </w:p>
    <w:p>
      <w:pPr>
        <w:ind w:left="0" w:right="0" w:firstLine="560"/>
        <w:spacing w:before="450" w:after="450" w:line="312" w:lineRule="auto"/>
      </w:pPr>
      <w:r>
        <w:rPr>
          <w:rFonts w:ascii="宋体" w:hAnsi="宋体" w:eastAsia="宋体" w:cs="宋体"/>
          <w:color w:val="000"/>
          <w:sz w:val="28"/>
          <w:szCs w:val="28"/>
        </w:rPr>
        <w:t xml:space="preserve">晋国作为一个强大的国家，它的号召力也是非常惊人的，当时有很多国家都与晋国一起协同作战，虽说取得了最后的胜利，但是也付出了比较大的代价。身为小国的曹国自然也接受了惨痛的代价，就是曹宣公身亡。在当时那么混乱的情况下，曹宣公提前立的嫡子为太子也不幸在战争中阵亡了。一时间，这个小国群龙无首，没有能够说上话的人出来主持大局，于是就有一个曹宣公的庶子出来，自立为王了，这就是曹成公。庶子继位，这就触动了很多大臣的利益，他们都认为曹成公的王位是非法得来的，是不正统的，所以不论是国内还是国外，都对曹成公这一行为非常不满。</w:t>
      </w:r>
    </w:p>
    <w:p>
      <w:pPr>
        <w:ind w:left="0" w:right="0" w:firstLine="560"/>
        <w:spacing w:before="450" w:after="450" w:line="312" w:lineRule="auto"/>
      </w:pPr>
      <w:r>
        <w:rPr>
          <w:rFonts w:ascii="宋体" w:hAnsi="宋体" w:eastAsia="宋体" w:cs="宋体"/>
          <w:color w:val="000"/>
          <w:sz w:val="28"/>
          <w:szCs w:val="28"/>
        </w:rPr>
        <w:t xml:space="preserve">于是，后来这些对曹成公不满的人联合请求晋国派人出来主持大局，来惩罚曹成公这个非法之徒。但是晋国这个时候也刚刚经历了一场大仗，所以需要赶紧休养生息，恢复精力，以防有别的国家来犯，不可能再大举兴兵，再去挑起一场战争了，所以这件事情就必须要往后放一放。到了公元前576年，已经隐隐成为中原霸主的晋国这个时候号召了很多国家在卫国这个地方展开了一次诸侯会盟。</w:t>
      </w:r>
    </w:p>
    <w:p>
      <w:pPr>
        <w:ind w:left="0" w:right="0" w:firstLine="560"/>
        <w:spacing w:before="450" w:after="450" w:line="312" w:lineRule="auto"/>
      </w:pPr>
      <w:r>
        <w:rPr>
          <w:rFonts w:ascii="宋体" w:hAnsi="宋体" w:eastAsia="宋体" w:cs="宋体"/>
          <w:color w:val="000"/>
          <w:sz w:val="28"/>
          <w:szCs w:val="28"/>
        </w:rPr>
        <w:t xml:space="preserve">很多国家碍于晋国的强大实力都不得不来参加这次会盟，所以晋国举行的这次会盟，规模非常盛大，几乎算得上是全天下的盛事了，鲁、卫、郑、曹、宋、齐、邾等国国君都赶来参加。这一次晋国没有再找别的什么理由，反而是非常干脆利落的在会上宣布了曹成公以往的种种恶行，并且一笔笔的账都算清楚了，直接下令逮捕了曹成公，并且依法处置。这整个过程十分的顺利，并且没有大动干戈的惊动百姓，还顺应了很多人的利益，所以受到了全天下人的一致好评，这让晋国的地位在隐隐之中也得到了很大的提升。最重要的是，晋国这件事情处理的不仅合乎当时的礼法道义，并且也获得了当时诸侯的一致赞许，所以对晋国来说也是一个助力事件。</w:t>
      </w:r>
    </w:p>
    <w:p>
      <w:pPr>
        <w:ind w:left="0" w:right="0" w:firstLine="560"/>
        <w:spacing w:before="450" w:after="450" w:line="312" w:lineRule="auto"/>
      </w:pPr>
      <w:r>
        <w:rPr>
          <w:rFonts w:ascii="宋体" w:hAnsi="宋体" w:eastAsia="宋体" w:cs="宋体"/>
          <w:color w:val="000"/>
          <w:sz w:val="28"/>
          <w:szCs w:val="28"/>
        </w:rPr>
        <w:t xml:space="preserve">后来晋国几乎算得上是名义上的中原霸主了，并且隐隐有一统天下的趋势，这让许多别的实力强劲的国家心生忌惮，于是纷纷想办法来抗衡晋国。其实在春秋战国时期，国与国之间的战争不计其数，而且国家与国家之间制定的战略意义，和平条约的签订等也是非常繁多的，这其中的原因非常的复杂，必须要结合当时历史的实际情况才能完全理解。但可以肯定的是，每一个拥有图谋天下野心的国君，都是为了自己的国家不被别的国家吞并所做的一切努力。</w:t>
      </w:r>
    </w:p>
    <w:p>
      <w:pPr>
        <w:ind w:left="0" w:right="0" w:firstLine="560"/>
        <w:spacing w:before="450" w:after="450" w:line="312" w:lineRule="auto"/>
      </w:pPr>
      <w:r>
        <w:rPr>
          <w:rFonts w:ascii="宋体" w:hAnsi="宋体" w:eastAsia="宋体" w:cs="宋体"/>
          <w:color w:val="000"/>
          <w:sz w:val="28"/>
          <w:szCs w:val="28"/>
        </w:rPr>
        <w:t xml:space="preserve">其实在现在看来，当时曹成公的所作所为也无可厚非，因为在那样的时局之下，自立为王的事情很常见，只要你有实力，有野心。只不过当时的曹国比较弱小，并且他这样做触犯了很大一部分人的利益，而晋国的当时实力又比较强横，有实力有魄力出面平息了这个事情。我们换一个角度，如果曹国是一个大国，他的实力在当时比晋国强横，那么就算曹成公是通过非正常手段得来的王位，那么也不会有别人干涉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2025-01-15T20:59:53+08:00</dcterms:created>
  <dcterms:modified xsi:type="dcterms:W3CDTF">2025-01-15T20:59:53+08:00</dcterms:modified>
</cp:coreProperties>
</file>

<file path=docProps/custom.xml><?xml version="1.0" encoding="utf-8"?>
<Properties xmlns="http://schemas.openxmlformats.org/officeDocument/2006/custom-properties" xmlns:vt="http://schemas.openxmlformats.org/officeDocument/2006/docPropsVTypes"/>
</file>