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叔詹为什么要接郑厉公？原因是什么</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郑国大夫迎立公子回国即位，第二天请求升官，国君直接将大夫赐死，今天给大家带来了相关内容，和大家一起分享。春秋无义战，在这个跌宕起伏的时代，大型的诸侯国都要小心翼翼，更被说那</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趣历史小编知道读者都很感兴趣郑国大夫迎立公子回国即位，第二天请求升官，国君直接将大夫赐死，今天给大家带来了相关内容，和大家一起分享。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春秋无义战，在这个跌宕起伏的时代，大型的诸侯国都要小心翼翼，更被说那些小型诸侯国了。春秋初期郑国实力并不强大，却出了一个绝世人物郑庄公，郑国在大国环绕的情况下，硬是占据了周天子许多地盘，就连齐鲁两个大国都要变相听命与郑庄公，使得郑国称雄一时。</w:t>
      </w:r>
    </w:p>
    <w:p>
      <w:pPr>
        <w:ind w:left="0" w:right="0" w:firstLine="560"/>
        <w:spacing w:before="450" w:after="450" w:line="312" w:lineRule="auto"/>
      </w:pPr>
      <w:r>
        <w:rPr>
          <w:rFonts w:ascii="宋体" w:hAnsi="宋体" w:eastAsia="宋体" w:cs="宋体"/>
          <w:color w:val="000"/>
          <w:sz w:val="28"/>
          <w:szCs w:val="28"/>
        </w:rPr>
        <w:t xml:space="preserve">郑庄公绝对是一位杰出的政治家和军事家，但他绝对不是一位优秀的父亲。郑庄公有十一个儿子，临终前却没有将郑国继承人安排好，而且还给陈国留下了一个巨大的隐患-卿大夫祭仲。祭仲被后世称为春秋第一权臣，执掌郑国期间换了四位国君。</w:t>
      </w:r>
    </w:p>
    <w:p>
      <w:pPr>
        <w:ind w:left="0" w:right="0" w:firstLine="560"/>
        <w:spacing w:before="450" w:after="450" w:line="312" w:lineRule="auto"/>
      </w:pPr>
      <w:r>
        <w:rPr>
          <w:rFonts w:ascii="宋体" w:hAnsi="宋体" w:eastAsia="宋体" w:cs="宋体"/>
          <w:color w:val="000"/>
          <w:sz w:val="28"/>
          <w:szCs w:val="28"/>
        </w:rPr>
        <w:t xml:space="preserve">郑庄公在位时，祭足对郑国公族俯首称臣，郑庄公死后再也没有人能压制住祭足，只用了三年时间就掌控了郑国。郑厉公即位以后开始夺权，老谋深算的祭足迅速反击，郑厉公毫无还手之力，狼狈的逃出郑国。郑厉公在国外组织起了一股不小的势力，但是因为祭足的存在，郑厉公不敢回到郑国。</w:t>
      </w:r>
    </w:p>
    <w:p>
      <w:pPr>
        <w:ind w:left="0" w:right="0" w:firstLine="560"/>
        <w:spacing w:before="450" w:after="450" w:line="312" w:lineRule="auto"/>
      </w:pPr>
      <w:r>
        <w:rPr>
          <w:rFonts w:ascii="宋体" w:hAnsi="宋体" w:eastAsia="宋体" w:cs="宋体"/>
          <w:color w:val="000"/>
          <w:sz w:val="28"/>
          <w:szCs w:val="28"/>
        </w:rPr>
        <w:t xml:space="preserve">公元前682年，执政郑国六十年的祭足终于去世，郑厉公厉兵秣马等待机会。齐桓公伐宋时郑厉公突袭了郑国大陵，俘虏了郑国大夫傅瑕全家。全家老小的性命都在郑厉公手里，傅瑕不得不听令于郑厉公，再加上傅瑕一直想做陈国宰相，所以积极配合郑厉公再度即位国君。</w:t>
      </w:r>
    </w:p>
    <w:p>
      <w:pPr>
        <w:ind w:left="0" w:right="0" w:firstLine="560"/>
        <w:spacing w:before="450" w:after="450" w:line="312" w:lineRule="auto"/>
      </w:pPr>
      <w:r>
        <w:rPr>
          <w:rFonts w:ascii="宋体" w:hAnsi="宋体" w:eastAsia="宋体" w:cs="宋体"/>
          <w:color w:val="000"/>
          <w:sz w:val="28"/>
          <w:szCs w:val="28"/>
        </w:rPr>
        <w:t xml:space="preserve">傅瑕回到郑国都城新郑后，成功说服另一个大夫叔詹，两人合力杀死了郑国国君郑子婴，为了表明忠心，傅瑕连郑子婴的两个儿子都给杀了。此时大夫叔詹已经秘密接郑厉公回国，第二天郑厉公正式登基国君，此时郑厉公已经流亡在外十七年。</w:t>
      </w:r>
    </w:p>
    <w:p>
      <w:pPr>
        <w:ind w:left="0" w:right="0" w:firstLine="560"/>
        <w:spacing w:before="450" w:after="450" w:line="312" w:lineRule="auto"/>
      </w:pPr>
      <w:r>
        <w:rPr>
          <w:rFonts w:ascii="宋体" w:hAnsi="宋体" w:eastAsia="宋体" w:cs="宋体"/>
          <w:color w:val="000"/>
          <w:sz w:val="28"/>
          <w:szCs w:val="28"/>
        </w:rPr>
        <w:t xml:space="preserve">郑厉公想到自己流亡在外的十七年，受尽别人白眼，尝尽天下苦楚，是真真正正的生不如死。皇天不负有心人，自己终于又坐上陈国国君的宝座，这一次谁都不能抢走自己的荣华富贵。郑厉公即位做的第一件事就是立威，而大夫傅瑕正好撞到了枪口上。</w:t>
      </w:r>
    </w:p>
    <w:p>
      <w:pPr>
        <w:ind w:left="0" w:right="0" w:firstLine="560"/>
        <w:spacing w:before="450" w:after="450" w:line="312" w:lineRule="auto"/>
      </w:pPr>
      <w:r>
        <w:rPr>
          <w:rFonts w:ascii="宋体" w:hAnsi="宋体" w:eastAsia="宋体" w:cs="宋体"/>
          <w:color w:val="000"/>
          <w:sz w:val="28"/>
          <w:szCs w:val="28"/>
        </w:rPr>
        <w:t xml:space="preserve">大夫傅瑕认为自己有拥立之功，上书请求郑厉公封自己为陈国宰相。郑厉公害怕傅瑕成为第二个祭足，以暗杀郑子婴两个儿子为由将傅瑕杀死了。杀了大夫傅瑕以后，已经足够震慑郑国官员，但流亡在外十七年的经历让郑厉公心里有些扭曲，竟然对一位于郑国有大功的德高望重之人下手。</w:t>
      </w:r>
    </w:p>
    <w:p>
      <w:pPr>
        <w:ind w:left="0" w:right="0" w:firstLine="560"/>
        <w:spacing w:before="450" w:after="450" w:line="312" w:lineRule="auto"/>
      </w:pPr>
      <w:r>
        <w:rPr>
          <w:rFonts w:ascii="宋体" w:hAnsi="宋体" w:eastAsia="宋体" w:cs="宋体"/>
          <w:color w:val="000"/>
          <w:sz w:val="28"/>
          <w:szCs w:val="28"/>
        </w:rPr>
        <w:t xml:space="preserve">郑厉公伯父原繁是郑庄公手下大将，跟随郑庄公转战沙场，立下了赫赫战功。郑国内乱以后这位大将军闭门不出，成为守护郑国祖庙的一位老人。阴险狡诈的祭足都舍不得对这样一位人畜无害且德高望重的老人出手，但郑厉公为了立威，还是除掉了这位老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2025-01-17T14:04:52+08:00</dcterms:created>
  <dcterms:modified xsi:type="dcterms:W3CDTF">2025-01-17T14:04:52+08:00</dcterms:modified>
</cp:coreProperties>
</file>

<file path=docProps/custom.xml><?xml version="1.0" encoding="utf-8"?>
<Properties xmlns="http://schemas.openxmlformats.org/officeDocument/2006/custom-properties" xmlns:vt="http://schemas.openxmlformats.org/officeDocument/2006/docPropsVTypes"/>
</file>