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竖刁跟齐桓公是什么关系？中国史上第一个自宫的太监</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你们知道中国史上第一个自宫的太监，君王把儿子过继给他，还随他姓，接下来趣历史小编为您讲解说到自宫，中国人肯定不陌生，因为武侠大师金庸的小说中就有几个武功秘籍是需要自宫者才可以练习的，比如说《葵花宝典》</w:t>
      </w:r>
    </w:p>
    <w:p>
      <w:pPr>
        <w:ind w:left="0" w:right="0" w:firstLine="560"/>
        <w:spacing w:before="450" w:after="450" w:line="312" w:lineRule="auto"/>
      </w:pPr>
      <w:r>
        <w:rPr>
          <w:rFonts w:ascii="宋体" w:hAnsi="宋体" w:eastAsia="宋体" w:cs="宋体"/>
          <w:color w:val="000"/>
          <w:sz w:val="28"/>
          <w:szCs w:val="28"/>
        </w:rPr>
        <w:t xml:space="preserve">你们知道中国史上第一个自宫的太监，君王把儿子过继给他，还随他姓，接下来趣历史小编为您讲解</w:t>
      </w:r>
    </w:p>
    <w:p>
      <w:pPr>
        <w:ind w:left="0" w:right="0" w:firstLine="560"/>
        <w:spacing w:before="450" w:after="450" w:line="312" w:lineRule="auto"/>
      </w:pPr>
      <w:r>
        <w:rPr>
          <w:rFonts w:ascii="宋体" w:hAnsi="宋体" w:eastAsia="宋体" w:cs="宋体"/>
          <w:color w:val="000"/>
          <w:sz w:val="28"/>
          <w:szCs w:val="28"/>
        </w:rPr>
        <w:t xml:space="preserve">说到自宫，中国人肯定不陌生，因为武侠大师金庸的小说中就有几个武功秘籍是需要自宫者才可以练习的，比如说《葵花宝典》和《辟邪剑谱》等等。</w:t>
      </w:r>
    </w:p>
    <w:p>
      <w:pPr>
        <w:ind w:left="0" w:right="0" w:firstLine="560"/>
        <w:spacing w:before="450" w:after="450" w:line="312" w:lineRule="auto"/>
      </w:pPr>
      <w:r>
        <w:rPr>
          <w:rFonts w:ascii="宋体" w:hAnsi="宋体" w:eastAsia="宋体" w:cs="宋体"/>
          <w:color w:val="000"/>
          <w:sz w:val="28"/>
          <w:szCs w:val="28"/>
        </w:rPr>
        <w:t xml:space="preserve">武侠世界毕竟是虚构的，那中国历史上真的有没有人自宫，或者是什么时候开始有人自宫呢?关于这个问题我们可以去问问司马迁。司马迁虽然是被阉割过的，但他并不是自宫，而是皇帝判他死刑的时候，他自己要求皇帝将刑罚改成阉割，然后保住一条命。关于这段历史，我们前面讲过，汉朝的皇帝确实很仁慈，据说所有的死刑犯，只要自己不愿意死，都可以要求以被阉割当太监来抵罪。</w:t>
      </w:r>
    </w:p>
    <w:p>
      <w:pPr>
        <w:ind w:left="0" w:right="0" w:firstLine="560"/>
        <w:spacing w:before="450" w:after="450" w:line="312" w:lineRule="auto"/>
      </w:pPr>
      <w:r>
        <w:rPr>
          <w:rFonts w:ascii="宋体" w:hAnsi="宋体" w:eastAsia="宋体" w:cs="宋体"/>
          <w:color w:val="000"/>
          <w:sz w:val="28"/>
          <w:szCs w:val="28"/>
        </w:rPr>
        <w:t xml:space="preserve">讲偏了，我们今天要说的是自宫，是自愿的，不是被迫的。当然，自宫也有阉自己或阉别人的孩子及长大成人后主动阉割的区别，但这些都是根据需要及供给经济的经济法则而以自由意志去进行的。</w:t>
      </w:r>
    </w:p>
    <w:p>
      <w:pPr>
        <w:ind w:left="0" w:right="0" w:firstLine="560"/>
        <w:spacing w:before="450" w:after="450" w:line="312" w:lineRule="auto"/>
      </w:pPr>
      <w:r>
        <w:rPr>
          <w:rFonts w:ascii="宋体" w:hAnsi="宋体" w:eastAsia="宋体" w:cs="宋体"/>
          <w:color w:val="000"/>
          <w:sz w:val="28"/>
          <w:szCs w:val="28"/>
        </w:rPr>
        <w:t xml:space="preserve">据司马迁在史记中的记载，自宫自古以来就已存在。春秋时代著名的霸主齐恒公将准备立竖刁为继承人的辅政大臣的想法告诉管仲，管仲回答说：竖刁为求接近君王，而自宫的做法是违反人情的，并不足信任。从司马迁所记载的这件事中，我们可以将竖刁看成宦官自宫的始祖。</w:t>
      </w:r>
    </w:p>
    <w:p>
      <w:pPr>
        <w:ind w:left="0" w:right="0" w:firstLine="560"/>
        <w:spacing w:before="450" w:after="450" w:line="312" w:lineRule="auto"/>
      </w:pPr>
      <w:r>
        <w:rPr>
          <w:rFonts w:ascii="宋体" w:hAnsi="宋体" w:eastAsia="宋体" w:cs="宋体"/>
          <w:color w:val="000"/>
          <w:sz w:val="28"/>
          <w:szCs w:val="28"/>
        </w:rPr>
        <w:t xml:space="preserve">那么这个竖刁跟齐桓公到底是什么关系呢?用现代话来说，就是同性恋者。据史料记载，为了出入宫庭方便，竖刁不惜自宫。齐桓公非常怜爱，常常带在身边。</w:t>
      </w:r>
    </w:p>
    <w:p>
      <w:pPr>
        <w:ind w:left="0" w:right="0" w:firstLine="560"/>
        <w:spacing w:before="450" w:after="450" w:line="312" w:lineRule="auto"/>
      </w:pPr>
      <w:r>
        <w:rPr>
          <w:rFonts w:ascii="宋体" w:hAnsi="宋体" w:eastAsia="宋体" w:cs="宋体"/>
          <w:color w:val="000"/>
          <w:sz w:val="28"/>
          <w:szCs w:val="28"/>
        </w:rPr>
        <w:t xml:space="preserve">管仲在临死时还对齐桓公说：“人情莫过爱其身者，竖刁不爱其身，岂能爱君乎?”管仲以人情度之，认为竖刁连自己的身体都不爱惜，怎么能忠君爱国，久之必为乱，所以劝齐桓黜退他。不过齐恒公并没有听管仲的，还是重用竖刁，最后被其关在皇宫中活活饿死，也算是报应吧。</w:t>
      </w:r>
    </w:p>
    <w:p>
      <w:pPr>
        <w:ind w:left="0" w:right="0" w:firstLine="560"/>
        <w:spacing w:before="450" w:after="450" w:line="312" w:lineRule="auto"/>
      </w:pPr>
      <w:r>
        <w:rPr>
          <w:rFonts w:ascii="宋体" w:hAnsi="宋体" w:eastAsia="宋体" w:cs="宋体"/>
          <w:color w:val="000"/>
          <w:sz w:val="28"/>
          <w:szCs w:val="28"/>
        </w:rPr>
        <w:t xml:space="preserve">不过齐恒公对竖刁的好并不仅仅是重用他，因为竖刁自宫后不能生孩子，齐恒公甚至把自己的一个儿子过继给竖刁，并改姓为公子刁。历朝历代哪个太监有这样的待遇。</w:t>
      </w:r>
    </w:p>
    <w:p>
      <w:pPr>
        <w:ind w:left="0" w:right="0" w:firstLine="560"/>
        <w:spacing w:before="450" w:after="450" w:line="312" w:lineRule="auto"/>
      </w:pPr>
      <w:r>
        <w:rPr>
          <w:rFonts w:ascii="宋体" w:hAnsi="宋体" w:eastAsia="宋体" w:cs="宋体"/>
          <w:color w:val="000"/>
          <w:sz w:val="28"/>
          <w:szCs w:val="28"/>
        </w:rPr>
        <w:t xml:space="preserve">春秋以后的战国秦汉时代，没有宦官自宫的记载，虽然如此，也不能说完全就没有人去自宫，因为这个时候的自宫转为了地下，有许多都在暗中进行。尤其是到了汉代末期，出现了许多自宫者。</w:t>
      </w:r>
    </w:p>
    <w:p>
      <w:pPr>
        <w:ind w:left="0" w:right="0" w:firstLine="560"/>
        <w:spacing w:before="450" w:after="450" w:line="312" w:lineRule="auto"/>
      </w:pPr>
      <w:r>
        <w:rPr>
          <w:rFonts w:ascii="宋体" w:hAnsi="宋体" w:eastAsia="宋体" w:cs="宋体"/>
          <w:color w:val="000"/>
          <w:sz w:val="28"/>
          <w:szCs w:val="28"/>
        </w:rPr>
        <w:t xml:space="preserve">不过自宫完全合法化则是出现在14世纪的宋朝.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2025-01-15T21:56:45+08:00</dcterms:created>
  <dcterms:modified xsi:type="dcterms:W3CDTF">2025-01-15T21:56:45+08:00</dcterms:modified>
</cp:coreProperties>
</file>

<file path=docProps/custom.xml><?xml version="1.0" encoding="utf-8"?>
<Properties xmlns="http://schemas.openxmlformats.org/officeDocument/2006/custom-properties" xmlns:vt="http://schemas.openxmlformats.org/officeDocument/2006/docPropsVTypes"/>
</file>