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晚清贪官奕劻，明目张胆的收受贿赂还没人管</w:t>
      </w:r>
      <w:bookmarkEnd w:id="1"/>
    </w:p>
    <w:p>
      <w:pPr>
        <w:jc w:val="center"/>
        <w:spacing w:before="0" w:after="450"/>
      </w:pPr>
      <w:r>
        <w:rPr>
          <w:rFonts w:ascii="Arial" w:hAnsi="Arial" w:eastAsia="Arial" w:cs="Arial"/>
          <w:color w:val="999999"/>
          <w:sz w:val="20"/>
          <w:szCs w:val="20"/>
        </w:rPr>
        <w:t xml:space="preserve">来源：网络收集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嗨又和大家见面了，今天趣历史小编带来了一篇关于奕劻的文章，希望你们喜欢。奕劻在中国近代史上的名声可谓是声名狼藉，正所谓“过街老鼠，人人喊打”，恐怕也不过如此。我想，奕劻所遭受的骂名，应该也就仅次于李鸿</w:t>
      </w:r>
    </w:p>
    <w:p>
      <w:pPr>
        <w:ind w:left="0" w:right="0" w:firstLine="560"/>
        <w:spacing w:before="450" w:after="450" w:line="312" w:lineRule="auto"/>
      </w:pPr>
      <w:r>
        <w:rPr>
          <w:rFonts w:ascii="宋体" w:hAnsi="宋体" w:eastAsia="宋体" w:cs="宋体"/>
          <w:color w:val="000"/>
          <w:sz w:val="28"/>
          <w:szCs w:val="28"/>
        </w:rPr>
        <w:t xml:space="preserve">嗨又和大家见面了，今天趣历史小编带来了一篇关于奕劻的文章，希望你们喜欢。</w:t>
      </w:r>
    </w:p>
    <w:p>
      <w:pPr>
        <w:ind w:left="0" w:right="0" w:firstLine="560"/>
        <w:spacing w:before="450" w:after="450" w:line="312" w:lineRule="auto"/>
      </w:pPr>
      <w:r>
        <w:rPr>
          <w:rFonts w:ascii="宋体" w:hAnsi="宋体" w:eastAsia="宋体" w:cs="宋体"/>
          <w:color w:val="000"/>
          <w:sz w:val="28"/>
          <w:szCs w:val="28"/>
        </w:rPr>
        <w:t xml:space="preserve">奕劻在中国近代史上的名声可谓是声名狼藉，正所谓“过街老鼠，人人喊打”，恐怕也不过如此。我想，奕劻所遭受的骂名，应该也就仅次于李鸿章了吧。李鸿章之所以会被世人所唾弃，是因为经由他的手签了许多丧权辱国的不平等条约。</w:t>
      </w:r>
    </w:p>
    <w:p>
      <w:pPr>
        <w:ind w:left="0" w:right="0" w:firstLine="560"/>
        <w:spacing w:before="450" w:after="450" w:line="312" w:lineRule="auto"/>
      </w:pPr>
      <w:r>
        <w:rPr>
          <w:rFonts w:ascii="宋体" w:hAnsi="宋体" w:eastAsia="宋体" w:cs="宋体"/>
          <w:color w:val="000"/>
          <w:sz w:val="28"/>
          <w:szCs w:val="28"/>
        </w:rPr>
        <w:t xml:space="preserve">而奕劻呢?他则是因为贪污、腐败、结党营私，而被世人唾骂。</w:t>
      </w:r>
    </w:p>
    <w:p>
      <w:pPr>
        <w:ind w:left="0" w:right="0" w:firstLine="560"/>
        <w:spacing w:before="450" w:after="450" w:line="312" w:lineRule="auto"/>
      </w:pPr>
      <w:r>
        <w:rPr>
          <w:rFonts w:ascii="宋体" w:hAnsi="宋体" w:eastAsia="宋体" w:cs="宋体"/>
          <w:color w:val="000"/>
          <w:sz w:val="28"/>
          <w:szCs w:val="28"/>
        </w:rPr>
        <w:t xml:space="preserve">大家都知道，清朝最大的贪官便是和珅。与和珅相较，奕劻无疑是有求过之而无不及。据历史记载，奕劻所贪的钱财，已经超过了1亿两白银，而当时清朝每年国库的收入也仅有8000两。可是，最让人匪夷所思的一点就是，和珅落败后，钱财都上交给了国库，而奕劻所敛的钱财并没有充公。那么，这些钱财到底跑到哪里去了呢?</w:t>
      </w:r>
    </w:p>
    <w:p>
      <w:pPr>
        <w:ind w:left="0" w:right="0" w:firstLine="560"/>
        <w:spacing w:before="450" w:after="450" w:line="312" w:lineRule="auto"/>
      </w:pPr>
      <w:r>
        <w:rPr>
          <w:rFonts w:ascii="宋体" w:hAnsi="宋体" w:eastAsia="宋体" w:cs="宋体"/>
          <w:color w:val="000"/>
          <w:sz w:val="28"/>
          <w:szCs w:val="28"/>
        </w:rPr>
        <w:t xml:space="preserve">下面我们就来详细的讲一讲奕劻的故事。</w:t>
      </w:r>
    </w:p>
    <w:p>
      <w:pPr>
        <w:ind w:left="0" w:right="0" w:firstLine="560"/>
        <w:spacing w:before="450" w:after="450" w:line="312" w:lineRule="auto"/>
      </w:pPr>
      <w:r>
        <w:rPr>
          <w:rFonts w:ascii="宋体" w:hAnsi="宋体" w:eastAsia="宋体" w:cs="宋体"/>
          <w:color w:val="000"/>
          <w:sz w:val="28"/>
          <w:szCs w:val="28"/>
        </w:rPr>
        <w:t xml:space="preserve">奕劻是乾隆第十七子庆僖亲王爱新觉罗·永璘的孙子，因其练就了一笔好字，常常为慈禧代写家书，而得慈禧赏识，之后，被封为了庆亲王，后来，又被封了铁帽子王。如果按当时的血缘关系来看，奕劻一系离皇族还是比较远的。那么，他是如何一步步登上高位?又是如何收敛钱财的呢?在这个得官者得天下的年代，奕劻便抓住人们想做官的心理，于是，他开始卖官卖爵。</w:t>
      </w:r>
    </w:p>
    <w:p>
      <w:pPr>
        <w:ind w:left="0" w:right="0" w:firstLine="560"/>
        <w:spacing w:before="450" w:after="450" w:line="312" w:lineRule="auto"/>
      </w:pPr>
      <w:r>
        <w:rPr>
          <w:rFonts w:ascii="宋体" w:hAnsi="宋体" w:eastAsia="宋体" w:cs="宋体"/>
          <w:color w:val="000"/>
          <w:sz w:val="28"/>
          <w:szCs w:val="28"/>
        </w:rPr>
        <w:t xml:space="preserve">权位渐崇，而奕劻则庸碌无为。并且，此时的奕劻已经贪污成性，他以各种理由明目张胆的搜刮钱财，人们甚至戏称奕劻的王府为“庆记公司”。</w:t>
      </w:r>
    </w:p>
    <w:p>
      <w:pPr>
        <w:ind w:left="0" w:right="0" w:firstLine="560"/>
        <w:spacing w:before="450" w:after="450" w:line="312" w:lineRule="auto"/>
      </w:pPr>
      <w:r>
        <w:rPr>
          <w:rFonts w:ascii="宋体" w:hAnsi="宋体" w:eastAsia="宋体" w:cs="宋体"/>
          <w:color w:val="000"/>
          <w:sz w:val="28"/>
          <w:szCs w:val="28"/>
        </w:rPr>
        <w:t xml:space="preserve">例如：有一邮传部尚书的职位，光绪三十三年设置，职掌全国交通及邮电之政令，凡铁路、陆路、江海之交通及舟、车、道路，邮政、电报电话，均归其综理而利民用。对于这个职位，奕劻就定价三十万两。</w:t>
      </w:r>
    </w:p>
    <w:p>
      <w:pPr>
        <w:ind w:left="0" w:right="0" w:firstLine="560"/>
        <w:spacing w:before="450" w:after="450" w:line="312" w:lineRule="auto"/>
      </w:pPr>
      <w:r>
        <w:rPr>
          <w:rFonts w:ascii="宋体" w:hAnsi="宋体" w:eastAsia="宋体" w:cs="宋体"/>
          <w:color w:val="000"/>
          <w:sz w:val="28"/>
          <w:szCs w:val="28"/>
        </w:rPr>
        <w:t xml:space="preserve">当时，身家颇高的盛宣怀提出要够卖该官职，但是，奕劻却说：“别人可以三十万两，而你就必须得六十万两。”后来，盛宣怀几经周转，托人找关系，说情砍价，最终，才以三十万两的价格买下了这个职位。而此时，奕劻又说：“你必须交现银，不能用其他的物品顶替。”</w:t>
      </w:r>
    </w:p>
    <w:p>
      <w:pPr>
        <w:ind w:left="0" w:right="0" w:firstLine="560"/>
        <w:spacing w:before="450" w:after="450" w:line="312" w:lineRule="auto"/>
      </w:pPr>
      <w:r>
        <w:rPr>
          <w:rFonts w:ascii="宋体" w:hAnsi="宋体" w:eastAsia="宋体" w:cs="宋体"/>
          <w:color w:val="000"/>
          <w:sz w:val="28"/>
          <w:szCs w:val="28"/>
        </w:rPr>
        <w:t xml:space="preserve">奕劻在收受贿赂的时候，从不遮掩。</w:t>
      </w:r>
    </w:p>
    <w:p>
      <w:pPr>
        <w:ind w:left="0" w:right="0" w:firstLine="560"/>
        <w:spacing w:before="450" w:after="450" w:line="312" w:lineRule="auto"/>
      </w:pPr>
      <w:r>
        <w:rPr>
          <w:rFonts w:ascii="宋体" w:hAnsi="宋体" w:eastAsia="宋体" w:cs="宋体"/>
          <w:color w:val="000"/>
          <w:sz w:val="28"/>
          <w:szCs w:val="28"/>
        </w:rPr>
        <w:t xml:space="preserve">别人都是在背地里通过一些中间人或者是利用什么由头来交易收取钱财的，而奕劻却是直接了当的要，而且，还要当面点清，省得你以后后悔或者是再短斤少两的。还有就是，别人都是广纳贤才，而奕劻则是广钠干亲，无论满汉，来者不拒。别的王亲贵族认干亲的话，大多都是自己认识的人，而且，还都是满人，而我们这位奕劻大人，则是无论满汉，无论贵贱，只问钱财的多少。只要钱财足够多，就可以和他攀上关系。</w:t>
      </w:r>
    </w:p>
    <w:p>
      <w:pPr>
        <w:ind w:left="0" w:right="0" w:firstLine="560"/>
        <w:spacing w:before="450" w:after="450" w:line="312" w:lineRule="auto"/>
      </w:pPr>
      <w:r>
        <w:rPr>
          <w:rFonts w:ascii="宋体" w:hAnsi="宋体" w:eastAsia="宋体" w:cs="宋体"/>
          <w:color w:val="000"/>
          <w:sz w:val="28"/>
          <w:szCs w:val="28"/>
        </w:rPr>
        <w:t xml:space="preserve">而那些和奕劻认了干亲的人，之后都得到了很高的官职。由此看来，奕劻恐怕是认干亲的鼻祖了吧。据记载，在七十大寿之时，奕劻大办寿宴，这次寿宴不仅成了官员们相互结交的好机会，也成了奕劻光明正大收敛钱财的由头，无论是谁献银献礼，他全都来者不拒。这一次的寿宴奕劻所收的现银，已经达到了5000两以上，贺礼的价值更是达到百万两白银以上。</w:t>
      </w:r>
    </w:p>
    <w:p>
      <w:pPr>
        <w:ind w:left="0" w:right="0" w:firstLine="560"/>
        <w:spacing w:before="450" w:after="450" w:line="312" w:lineRule="auto"/>
      </w:pPr>
      <w:r>
        <w:rPr>
          <w:rFonts w:ascii="宋体" w:hAnsi="宋体" w:eastAsia="宋体" w:cs="宋体"/>
          <w:color w:val="000"/>
          <w:sz w:val="28"/>
          <w:szCs w:val="28"/>
        </w:rPr>
        <w:t xml:space="preserve">如此明目张胆的滥用职权，卖官卖爵，贪污纳垢，难道就没有人管吗?</w:t>
      </w:r>
    </w:p>
    <w:p>
      <w:pPr>
        <w:ind w:left="0" w:right="0" w:firstLine="560"/>
        <w:spacing w:before="450" w:after="450" w:line="312" w:lineRule="auto"/>
      </w:pPr>
      <w:r>
        <w:rPr>
          <w:rFonts w:ascii="宋体" w:hAnsi="宋体" w:eastAsia="宋体" w:cs="宋体"/>
          <w:color w:val="000"/>
          <w:sz w:val="28"/>
          <w:szCs w:val="28"/>
        </w:rPr>
        <w:t xml:space="preserve">奕劻父子曾遭到过三次弹劾：</w:t>
      </w:r>
    </w:p>
    <w:p>
      <w:pPr>
        <w:ind w:left="0" w:right="0" w:firstLine="560"/>
        <w:spacing w:before="450" w:after="450" w:line="312" w:lineRule="auto"/>
      </w:pPr>
      <w:r>
        <w:rPr>
          <w:rFonts w:ascii="宋体" w:hAnsi="宋体" w:eastAsia="宋体" w:cs="宋体"/>
          <w:color w:val="000"/>
          <w:sz w:val="28"/>
          <w:szCs w:val="28"/>
        </w:rPr>
        <w:t xml:space="preserve">第一次，御史蒋式瑆、御史赵启霖弹劾他收受贿赂，最终，慈禧以一道“有则改之，无则加勉”的圣旨不了了之了。第二次和第三次弹劾，最终，则是将弹劾之人罢官免职而告终。可以说，这三次弹劾，弹劾人受到的惩罚一次比一次严重。这便说明：奕劻父子的行为虽然已经引起了朝野上下的不满，但是，他们在朝中的地位已经根深蒂固，任何人都难以撼动了。</w:t>
      </w:r>
    </w:p>
    <w:p>
      <w:pPr>
        <w:ind w:left="0" w:right="0" w:firstLine="560"/>
        <w:spacing w:before="450" w:after="450" w:line="312" w:lineRule="auto"/>
      </w:pPr>
      <w:r>
        <w:rPr>
          <w:rFonts w:ascii="宋体" w:hAnsi="宋体" w:eastAsia="宋体" w:cs="宋体"/>
          <w:color w:val="000"/>
          <w:sz w:val="28"/>
          <w:szCs w:val="28"/>
        </w:rPr>
        <w:t xml:space="preserve">那么，为什么奕劻历经三次弹劾却一点事都没有?那是因为：慈禧和当权派还用得上他，否则，皇室早就收拾他了。甚至，有人实在看不下去了提出意见，慈禧就耐心地说：“他啥水平我能不知道吗?但是看来看去，还是他贴心。”</w:t>
      </w:r>
    </w:p>
    <w:p>
      <w:pPr>
        <w:ind w:left="0" w:right="0" w:firstLine="560"/>
        <w:spacing w:before="450" w:after="450" w:line="312" w:lineRule="auto"/>
      </w:pPr>
      <w:r>
        <w:rPr>
          <w:rFonts w:ascii="宋体" w:hAnsi="宋体" w:eastAsia="宋体" w:cs="宋体"/>
          <w:color w:val="000"/>
          <w:sz w:val="28"/>
          <w:szCs w:val="28"/>
        </w:rPr>
        <w:t xml:space="preserve">八国联军侵华后，外国银行便进入到了中国的市场。</w:t>
      </w:r>
    </w:p>
    <w:p>
      <w:pPr>
        <w:ind w:left="0" w:right="0" w:firstLine="560"/>
        <w:spacing w:before="450" w:after="450" w:line="312" w:lineRule="auto"/>
      </w:pPr>
      <w:r>
        <w:rPr>
          <w:rFonts w:ascii="宋体" w:hAnsi="宋体" w:eastAsia="宋体" w:cs="宋体"/>
          <w:color w:val="000"/>
          <w:sz w:val="28"/>
          <w:szCs w:val="28"/>
        </w:rPr>
        <w:t xml:space="preserve">当时，人们对外国侵略者的行为极为不满，爱国情怀更是空前高涨。所以，大家都不屑于和外国人们打交道，更愿意把钱存到中国的钱庄里去。而奕劻则不然，直接把所有的钱都存到了外国银行里，而中国的钱庄中却没有奕劻的一分钱。庆亲王府门庭如市，奕劻挥霍异常，但即便是这样，他尚能积蓄起巨款，在英商汇丰银行存入一百二十万两私产。</w:t>
      </w:r>
    </w:p>
    <w:p>
      <w:pPr>
        <w:ind w:left="0" w:right="0" w:firstLine="560"/>
        <w:spacing w:before="450" w:after="450" w:line="312" w:lineRule="auto"/>
      </w:pPr>
      <w:r>
        <w:rPr>
          <w:rFonts w:ascii="宋体" w:hAnsi="宋体" w:eastAsia="宋体" w:cs="宋体"/>
          <w:color w:val="000"/>
          <w:sz w:val="28"/>
          <w:szCs w:val="28"/>
        </w:rPr>
        <w:t xml:space="preserve">可以说，奕劻和袁世凯的勾结，更是加快了大清灭亡的进程。</w:t>
      </w:r>
    </w:p>
    <w:p>
      <w:pPr>
        <w:ind w:left="0" w:right="0" w:firstLine="560"/>
        <w:spacing w:before="450" w:after="450" w:line="312" w:lineRule="auto"/>
      </w:pPr>
      <w:r>
        <w:rPr>
          <w:rFonts w:ascii="宋体" w:hAnsi="宋体" w:eastAsia="宋体" w:cs="宋体"/>
          <w:color w:val="000"/>
          <w:sz w:val="28"/>
          <w:szCs w:val="28"/>
        </w:rPr>
        <w:t xml:space="preserve">哪怕是到了大清即将覆灭之际，奕劻还在疯狂的收敛钱财。武昌起义爆发后，他竭力主张起用被罢黜的袁世凯。不久，袁世凯被起用，入京代他为内阁总理大臣，重新组阁，奕劻改任弼德院总裁。事实上，则是袁世凯以300万两收买了奕劻。</w:t>
      </w:r>
    </w:p>
    <w:p>
      <w:pPr>
        <w:ind w:left="0" w:right="0" w:firstLine="560"/>
        <w:spacing w:before="450" w:after="450" w:line="312" w:lineRule="auto"/>
      </w:pPr>
      <w:r>
        <w:rPr>
          <w:rFonts w:ascii="宋体" w:hAnsi="宋体" w:eastAsia="宋体" w:cs="宋体"/>
          <w:color w:val="000"/>
          <w:sz w:val="28"/>
          <w:szCs w:val="28"/>
        </w:rPr>
        <w:t xml:space="preserve">民国元年二月十二日，宣统帝退位，奕劻便移居到了天津租界。在天津小住一段时日后，他听闻袁世凯出任临时大总统，革命风潮已经平息劫难已过，因其终究舍不得自己在北京的一片家业，遂再次回到北京。但是，一进庆王府，只见满目狼藉，犹如抄家一般。最终，他于民国六年，也就是1917年1月离世了，时年79岁，追谥曰密，子载振袭爵。</w:t>
      </w:r>
    </w:p>
    <w:p>
      <w:pPr>
        <w:ind w:left="0" w:right="0" w:firstLine="560"/>
        <w:spacing w:before="450" w:after="450" w:line="312" w:lineRule="auto"/>
      </w:pPr>
      <w:r>
        <w:rPr>
          <w:rFonts w:ascii="宋体" w:hAnsi="宋体" w:eastAsia="宋体" w:cs="宋体"/>
          <w:color w:val="000"/>
          <w:sz w:val="28"/>
          <w:szCs w:val="28"/>
        </w:rPr>
        <w:t xml:space="preserve">那么，奕劻去世后，他的上亿的家财都去了哪里?</w:t>
      </w:r>
    </w:p>
    <w:p>
      <w:pPr>
        <w:ind w:left="0" w:right="0" w:firstLine="560"/>
        <w:spacing w:before="450" w:after="450" w:line="312" w:lineRule="auto"/>
      </w:pPr>
      <w:r>
        <w:rPr>
          <w:rFonts w:ascii="宋体" w:hAnsi="宋体" w:eastAsia="宋体" w:cs="宋体"/>
          <w:color w:val="000"/>
          <w:sz w:val="28"/>
          <w:szCs w:val="28"/>
        </w:rPr>
        <w:t xml:space="preserve">奕劻死后，被葬在御赐的园寝之中，可惜的是，多年后奕劻的墓便被洗劫一空，只剩下了一座残破的狮子像。奕劻虽然贪污了一生，被世人谩骂的一世，到头来，家财却被自己的儿子们挥霍殆尽。奕劻的儿子们不懂得如何经商、理财，只会拿着奕劻留下的老本坐吃山空。</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2025-01-18T03:30:25+08:00</dcterms:created>
  <dcterms:modified xsi:type="dcterms:W3CDTF">2025-01-18T03:30:25+08:00</dcterms:modified>
</cp:coreProperties>
</file>

<file path=docProps/custom.xml><?xml version="1.0" encoding="utf-8"?>
<Properties xmlns="http://schemas.openxmlformats.org/officeDocument/2006/custom-properties" xmlns:vt="http://schemas.openxmlformats.org/officeDocument/2006/docPropsVTypes"/>
</file>