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这位皇帝继位后干的第一件大事，不想却成为毁灭国家的根源</w:t>
      </w:r>
      <w:bookmarkEnd w:id="1"/>
    </w:p>
    <w:p>
      <w:pPr>
        <w:jc w:val="center"/>
        <w:spacing w:before="0" w:after="450"/>
      </w:pPr>
      <w:r>
        <w:rPr>
          <w:rFonts w:ascii="Arial" w:hAnsi="Arial" w:eastAsia="Arial" w:cs="Arial"/>
          <w:color w:val="999999"/>
          <w:sz w:val="20"/>
          <w:szCs w:val="20"/>
        </w:rPr>
        <w:t xml:space="preserve">来源：网络收集  更新时间：2023-12-02</w:t>
      </w:r>
    </w:p>
    <w:p>
      <w:pPr>
        <w:ind w:left="0" w:right="0" w:firstLine="480"/>
        <w:spacing w:before="0" w:after="450" w:line="360" w:lineRule="auto"/>
      </w:pPr>
      <w:r>
        <w:rPr>
          <w:rFonts w:ascii="宋体" w:hAnsi="宋体" w:eastAsia="宋体" w:cs="宋体"/>
          <w:color w:val="333333"/>
          <w:sz w:val="24"/>
          <w:szCs w:val="24"/>
          <w:i w:val="1"/>
          <w:iCs w:val="1"/>
        </w:rPr>
        <w:t xml:space="preserve">公元1627年，也就是明朝崇祯元年。明朝自万历后期开始衰落以后，又经过了天启皇帝朱由校七年的统治，国家的状况只能用八个字来形容，那就是积贫积弱，积重难返。天启帝人称“木匠皇帝”，国家大事他毫无兴趣，一</w:t>
      </w:r>
    </w:p>
    <w:p>
      <w:pPr>
        <w:ind w:left="0" w:right="0" w:firstLine="560"/>
        <w:spacing w:before="450" w:after="450" w:line="312" w:lineRule="auto"/>
      </w:pPr>
      <w:r>
        <w:rPr>
          <w:rFonts w:ascii="宋体" w:hAnsi="宋体" w:eastAsia="宋体" w:cs="宋体"/>
          <w:color w:val="000"/>
          <w:sz w:val="28"/>
          <w:szCs w:val="28"/>
        </w:rPr>
        <w:t xml:space="preserve">公元1627年，也就是明朝崇祯元年。明朝自万历后期开始衰落以后，又经过了天启皇帝朱由校七年的统治，国家的状况只能用八个字来形容，那就是积贫积弱，积重难返。</w:t>
      </w:r>
    </w:p>
    <w:p>
      <w:pPr>
        <w:ind w:left="0" w:right="0" w:firstLine="560"/>
        <w:spacing w:before="450" w:after="450" w:line="312" w:lineRule="auto"/>
      </w:pPr>
      <w:r>
        <w:rPr>
          <w:rFonts w:ascii="宋体" w:hAnsi="宋体" w:eastAsia="宋体" w:cs="宋体"/>
          <w:color w:val="000"/>
          <w:sz w:val="28"/>
          <w:szCs w:val="28"/>
        </w:rPr>
        <w:t xml:space="preserve">天启帝人称“木匠皇帝”，国家大事他毫无兴趣，一心只爱木工手艺。操持国家的权柄他全权交给了宦官集团和内阁。崇祯皇帝即位，从他哥哥手中接过明朝这个烂摊子，表现出来的精神与气势与他的哥哥完全不同。此人不忍目睹大明朝国家破败，民不聊生的局面，以超过几乎除太祖朱元璋之外所有的明朝皇帝的敬业精神，宵衣旰食，夜以继日地工作，以图挽救江山社稷与危难。俨然一副中兴之主的气象。</w:t>
      </w:r>
    </w:p>
    <w:p>
      <w:pPr>
        <w:ind w:left="0" w:right="0" w:firstLine="560"/>
        <w:spacing w:before="450" w:after="450" w:line="312" w:lineRule="auto"/>
      </w:pPr>
      <w:r>
        <w:rPr>
          <w:rFonts w:ascii="宋体" w:hAnsi="宋体" w:eastAsia="宋体" w:cs="宋体"/>
          <w:color w:val="000"/>
          <w:sz w:val="28"/>
          <w:szCs w:val="28"/>
        </w:rPr>
        <w:t xml:space="preserve">他也许深刻地思考过大明朝积贫积弱的原因，寻找着治愈朝政的良方。从他的说长不长，说短不短的皇帝生涯中可以看出，他一直都在朝着这个方向努力。</w:t>
      </w:r>
    </w:p>
    <w:p>
      <w:pPr>
        <w:ind w:left="0" w:right="0" w:firstLine="560"/>
        <w:spacing w:before="450" w:after="450" w:line="312" w:lineRule="auto"/>
      </w:pPr>
      <w:r>
        <w:rPr>
          <w:rFonts w:ascii="宋体" w:hAnsi="宋体" w:eastAsia="宋体" w:cs="宋体"/>
          <w:color w:val="000"/>
          <w:sz w:val="28"/>
          <w:szCs w:val="28"/>
        </w:rPr>
        <w:t xml:space="preserve">1、清算阉党，明朝政治格局怎样改写</w:t>
      </w:r>
    </w:p>
    <w:p>
      <w:pPr>
        <w:ind w:left="0" w:right="0" w:firstLine="560"/>
        <w:spacing w:before="450" w:after="450" w:line="312" w:lineRule="auto"/>
      </w:pPr>
      <w:r>
        <w:rPr>
          <w:rFonts w:ascii="宋体" w:hAnsi="宋体" w:eastAsia="宋体" w:cs="宋体"/>
          <w:color w:val="000"/>
          <w:sz w:val="28"/>
          <w:szCs w:val="28"/>
        </w:rPr>
        <w:t xml:space="preserve">崇祯皇帝登基的第一年，干的第一件牵动整个朝局的大事，就是清算阉党。</w:t>
      </w:r>
    </w:p>
    <w:p>
      <w:pPr>
        <w:ind w:left="0" w:right="0" w:firstLine="560"/>
        <w:spacing w:before="450" w:after="450" w:line="312" w:lineRule="auto"/>
      </w:pPr>
      <w:r>
        <w:rPr>
          <w:rFonts w:ascii="宋体" w:hAnsi="宋体" w:eastAsia="宋体" w:cs="宋体"/>
          <w:color w:val="000"/>
          <w:sz w:val="28"/>
          <w:szCs w:val="28"/>
        </w:rPr>
        <w:t xml:space="preserve">在明朝近三百年的国祚中，宦官乱政从来都不是一个新鲜词。自成祖开始，就废除了太祖朱元璋设立的宦官不得干政的国策，以后的皇帝为了更进一步地集中皇权，削弱文官集团，更是倚重宦官，使得宦官的势力如日中天。天启年间的司礼监秉笔太监兼东厂提督魏忠贤，把持朝政长达八年之久。</w:t>
      </w:r>
    </w:p>
    <w:p>
      <w:pPr>
        <w:ind w:left="0" w:right="0" w:firstLine="560"/>
        <w:spacing w:before="450" w:after="450" w:line="312" w:lineRule="auto"/>
      </w:pPr>
      <w:r>
        <w:rPr>
          <w:rFonts w:ascii="宋体" w:hAnsi="宋体" w:eastAsia="宋体" w:cs="宋体"/>
          <w:color w:val="000"/>
          <w:sz w:val="28"/>
          <w:szCs w:val="28"/>
        </w:rPr>
        <w:t xml:space="preserve">这八年间天启皇帝对魏忠贤偏信不疑，上自国家大事的决断，下自官员的任用贬黜，无一不采纳魏忠贤的建议。朝野内外，魏忠贤肃清异己，打击不肯与其同流合污的“清流”，此辈人世称东林党。但朝中官员十之有七都依附于魏忠贤，此辈世称阉党。崇祯皇帝刚刚登基，便消除了魏忠贤一切职务，令其往凤阳守陵墓。阉党这棵成长了八年的大树，一下子轰然倒塌。</w:t>
      </w:r>
    </w:p>
    <w:p>
      <w:pPr>
        <w:ind w:left="0" w:right="0" w:firstLine="560"/>
        <w:spacing w:before="450" w:after="450" w:line="312" w:lineRule="auto"/>
      </w:pPr>
      <w:r>
        <w:rPr>
          <w:rFonts w:ascii="宋体" w:hAnsi="宋体" w:eastAsia="宋体" w:cs="宋体"/>
          <w:color w:val="000"/>
          <w:sz w:val="28"/>
          <w:szCs w:val="28"/>
        </w:rPr>
        <w:t xml:space="preserve">提到魏忠贤，无论是正史还是小说演义，都把他刻画成一个老奸巨猾、卑鄙无耻的权阉形象。既然魏忠贤如此，那么阉党成员在世人的心目中也都是一群贪赃枉法，害国害民之辈。可是，在崇祯皇帝眼里，他们又是一群什么样的角色呢?</w:t>
      </w:r>
    </w:p>
    <w:p>
      <w:pPr>
        <w:ind w:left="0" w:right="0" w:firstLine="560"/>
        <w:spacing w:before="450" w:after="450" w:line="312" w:lineRule="auto"/>
      </w:pPr>
      <w:r>
        <w:rPr>
          <w:rFonts w:ascii="宋体" w:hAnsi="宋体" w:eastAsia="宋体" w:cs="宋体"/>
          <w:color w:val="000"/>
          <w:sz w:val="28"/>
          <w:szCs w:val="28"/>
        </w:rPr>
        <w:t xml:space="preserve">崇祯作为一个刚刚登基不久的少年皇帝，魏忠贤和以魏忠贤为首的阉党在朝野中的分量他自然心知肚明。扳倒阉党，掌握实权，对他来说这是势在必行的头等大事。在清算阉党这件事情上，崇祯可谓算得上雷厉风行，斩钉截铁，行事十分果断。可是问题来了，崇祯要做到什么地步才算把阉党这棵大树连根拔起，彻底扳倒呢?崇祯皇帝给出了一个十分明确的答案，那就是——杀。</w:t>
      </w:r>
    </w:p>
    <w:p>
      <w:pPr>
        <w:ind w:left="0" w:right="0" w:firstLine="560"/>
        <w:spacing w:before="450" w:after="450" w:line="312" w:lineRule="auto"/>
      </w:pPr>
      <w:r>
        <w:rPr>
          <w:rFonts w:ascii="宋体" w:hAnsi="宋体" w:eastAsia="宋体" w:cs="宋体"/>
          <w:color w:val="000"/>
          <w:sz w:val="28"/>
          <w:szCs w:val="28"/>
        </w:rPr>
        <w:t xml:space="preserve">杀了一个魏忠贤远远不够，崇祯对待阉党的态度是，宁肯错杀一千，绝不放走一个。崇祯皇帝和世人理解的一样，但凡阉党都没有一个好东西，全都是祸国殃民之辈。除了当时阉党成员的高级官员诸如兵部尚书崔呈秀、吏部尚书魏广徽和锦衣卫都指挥使侯国兴等之外，崇祯皇帝在全国范围内兴起大狱，因与阉党有染而受诛连的，多达一千余人。就连名将袁崇焕都受人告密，说他替魏忠贤修过生祠，诬他是阉党成员。</w:t>
      </w:r>
    </w:p>
    <w:p>
      <w:pPr>
        <w:ind w:left="0" w:right="0" w:firstLine="560"/>
        <w:spacing w:before="450" w:after="450" w:line="312" w:lineRule="auto"/>
      </w:pPr>
      <w:r>
        <w:rPr>
          <w:rFonts w:ascii="宋体" w:hAnsi="宋体" w:eastAsia="宋体" w:cs="宋体"/>
          <w:color w:val="000"/>
          <w:sz w:val="28"/>
          <w:szCs w:val="28"/>
        </w:rPr>
        <w:t xml:space="preserve">2、东林党上台，是福是祸?</w:t>
      </w:r>
    </w:p>
    <w:p>
      <w:pPr>
        <w:ind w:left="0" w:right="0" w:firstLine="560"/>
        <w:spacing w:before="450" w:after="450" w:line="312" w:lineRule="auto"/>
      </w:pPr>
      <w:r>
        <w:rPr>
          <w:rFonts w:ascii="宋体" w:hAnsi="宋体" w:eastAsia="宋体" w:cs="宋体"/>
          <w:color w:val="000"/>
          <w:sz w:val="28"/>
          <w:szCs w:val="28"/>
        </w:rPr>
        <w:t xml:space="preserve">崇祯要扳倒阉党，依靠他自己的力量是万万做不到的。他必须迅速扶持其自己的力量与阉党抗衡。而崇祯一眼就能看出这股力量在哪，就是我们前面说过的不与阉党同流合污的“清流”，也就是长期受到阉党打压的东林党。阉党倒台，东林党彻底咸鱼大翻身，成了崇祯深为倚重的功臣。</w:t>
      </w:r>
    </w:p>
    <w:p>
      <w:pPr>
        <w:ind w:left="0" w:right="0" w:firstLine="560"/>
        <w:spacing w:before="450" w:after="450" w:line="312" w:lineRule="auto"/>
      </w:pPr>
      <w:r>
        <w:rPr>
          <w:rFonts w:ascii="宋体" w:hAnsi="宋体" w:eastAsia="宋体" w:cs="宋体"/>
          <w:color w:val="000"/>
          <w:sz w:val="28"/>
          <w:szCs w:val="28"/>
        </w:rPr>
        <w:t xml:space="preserve">从此以后，明朝二百多年以来形成的文官势力和宦官势力相互牵制的局面宣告终结，此后的十七年中，东林党一手遮天，不在有任何势力能和这样一股庞大的文官集团相抗衡了。也就是意味着明朝的政治局势的平衡随着阉党的倒台彻底被打破。</w:t>
      </w:r>
    </w:p>
    <w:p>
      <w:pPr>
        <w:ind w:left="0" w:right="0" w:firstLine="560"/>
        <w:spacing w:before="450" w:after="450" w:line="312" w:lineRule="auto"/>
      </w:pPr>
      <w:r>
        <w:rPr>
          <w:rFonts w:ascii="宋体" w:hAnsi="宋体" w:eastAsia="宋体" w:cs="宋体"/>
          <w:color w:val="000"/>
          <w:sz w:val="28"/>
          <w:szCs w:val="28"/>
        </w:rPr>
        <w:t xml:space="preserve">这样真的好吗?东林党的“清流”们当真是一群道德高尚的官僚吗?失去了权力制约的他们对明朝的政治走向真是起到了积极的作用吗?</w:t>
      </w:r>
    </w:p>
    <w:p>
      <w:pPr>
        <w:ind w:left="0" w:right="0" w:firstLine="560"/>
        <w:spacing w:before="450" w:after="450" w:line="312" w:lineRule="auto"/>
      </w:pPr>
      <w:r>
        <w:rPr>
          <w:rFonts w:ascii="宋体" w:hAnsi="宋体" w:eastAsia="宋体" w:cs="宋体"/>
          <w:color w:val="000"/>
          <w:sz w:val="28"/>
          <w:szCs w:val="28"/>
        </w:rPr>
        <w:t xml:space="preserve">我们且不管魏忠贤贪污了多少国库，杀害了多少忠良。单看阉党为政的这七年时间里面的政策，我们不难发现，阉党的所作所为与东林党比起来，还是有利于国家的。就拿财政收入来说。我们知道明朝后期最大的问题就是财政问题，西北匪患，辽东又有满清，国家急缺的是军饷。</w:t>
      </w:r>
    </w:p>
    <w:p>
      <w:pPr>
        <w:ind w:left="0" w:right="0" w:firstLine="560"/>
        <w:spacing w:before="450" w:after="450" w:line="312" w:lineRule="auto"/>
      </w:pPr>
      <w:r>
        <w:rPr>
          <w:rFonts w:ascii="宋体" w:hAnsi="宋体" w:eastAsia="宋体" w:cs="宋体"/>
          <w:color w:val="000"/>
          <w:sz w:val="28"/>
          <w:szCs w:val="28"/>
        </w:rPr>
        <w:t xml:space="preserve">天启年间魏忠贤设立矿监，核查全国矿场数量和监督盐运，每年都向东南各省的矿商和盐商收取一大笔矿监税和盐税。所以天启年间的农民承担的赋税尚无太多的加征，边疆的将士们也尚可温饱，军费尚且勉强开支得起。矿监税自万历后期就开始设立，万历皇帝在文官集团的极力反对下设了又停，停了又设。天启年间灾荒和战事都比较严重，再加上阉党权势正旺，所以无人敢针对此项政策。</w:t>
      </w:r>
    </w:p>
    <w:p>
      <w:pPr>
        <w:ind w:left="0" w:right="0" w:firstLine="560"/>
        <w:spacing w:before="450" w:after="450" w:line="312" w:lineRule="auto"/>
      </w:pPr>
      <w:r>
        <w:rPr>
          <w:rFonts w:ascii="宋体" w:hAnsi="宋体" w:eastAsia="宋体" w:cs="宋体"/>
          <w:color w:val="000"/>
          <w:sz w:val="28"/>
          <w:szCs w:val="28"/>
        </w:rPr>
        <w:t xml:space="preserve">阉党倒台以后，东林党的文官们马上就上书崇祯皇帝，义正言辞地抨击矿监税为“恶政”，用诡辩的方法说明它的不道义和危害，要求废除。这其实就是东林党的那些伪君子，借清除阉党的事件打压政敌，清算阉党势力的一种政治手段。</w:t>
      </w:r>
    </w:p>
    <w:p>
      <w:pPr>
        <w:ind w:left="0" w:right="0" w:firstLine="560"/>
        <w:spacing w:before="450" w:after="450" w:line="312" w:lineRule="auto"/>
      </w:pPr>
      <w:r>
        <w:rPr>
          <w:rFonts w:ascii="宋体" w:hAnsi="宋体" w:eastAsia="宋体" w:cs="宋体"/>
          <w:color w:val="000"/>
          <w:sz w:val="28"/>
          <w:szCs w:val="28"/>
        </w:rPr>
        <w:t xml:space="preserve">3、权力制约的平衡被打破，不过是走马灯似的换着接班人</w:t>
      </w:r>
    </w:p>
    <w:p>
      <w:pPr>
        <w:ind w:left="0" w:right="0" w:firstLine="560"/>
        <w:spacing w:before="450" w:after="450" w:line="312" w:lineRule="auto"/>
      </w:pPr>
      <w:r>
        <w:rPr>
          <w:rFonts w:ascii="宋体" w:hAnsi="宋体" w:eastAsia="宋体" w:cs="宋体"/>
          <w:color w:val="000"/>
          <w:sz w:val="28"/>
          <w:szCs w:val="28"/>
        </w:rPr>
        <w:t xml:space="preserve">矿监税被废除后，明朝财政紧缩的缺点就像泄了气的气球一样。为了应付日益增加的军费和政府开销，崇祯皇帝听信东林党官员的建议，加征辽饷、剿饷和练饷。士绅阶级坐拥大笔财富，却不用交税，反而把这巨大的财政负担担负在全国的农民的头上。这是加速明末老百姓走向反抗道路的一个重要的导火索。</w:t>
      </w:r>
    </w:p>
    <w:p>
      <w:pPr>
        <w:ind w:left="0" w:right="0" w:firstLine="560"/>
        <w:spacing w:before="450" w:after="450" w:line="312" w:lineRule="auto"/>
      </w:pPr>
      <w:r>
        <w:rPr>
          <w:rFonts w:ascii="宋体" w:hAnsi="宋体" w:eastAsia="宋体" w:cs="宋体"/>
          <w:color w:val="000"/>
          <w:sz w:val="28"/>
          <w:szCs w:val="28"/>
        </w:rPr>
        <w:t xml:space="preserve">崇祯皇帝不懂得权力的制约，他只能看到阉党消极败坏的一面却看不到他们的隐形作用。他同样也看不到东林党成员坐大后重蹈阉党祸国殃民之覆辙的隐患。崇祯铲除阉党，其出发点不能说是坏的。但是从长远目光来看的话，权力制约的失衡，最终会成为埋葬国家的坟土。</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2025-01-17T14:01:42+08:00</dcterms:created>
  <dcterms:modified xsi:type="dcterms:W3CDTF">2025-01-17T14:01:42+08:00</dcterms:modified>
</cp:coreProperties>
</file>

<file path=docProps/custom.xml><?xml version="1.0" encoding="utf-8"?>
<Properties xmlns="http://schemas.openxmlformats.org/officeDocument/2006/custom-properties" xmlns:vt="http://schemas.openxmlformats.org/officeDocument/2006/docPropsVTypes"/>
</file>